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2F2C6C2" w14:textId="77777777" w:rsidR="00FA2BF7" w:rsidRPr="00FA2BF7" w:rsidRDefault="00FA2BF7" w:rsidP="00FA2BF7">
      <w:pPr>
        <w:spacing w:after="0" w:line="240" w:lineRule="auto"/>
        <w:jc w:val="right"/>
        <w:rPr>
          <w:rFonts w:ascii="Arial" w:eastAsia="Calibri" w:hAnsi="Arial" w:cs="Arial"/>
          <w:sz w:val="20"/>
          <w:szCs w:val="20"/>
          <w:lang w:eastAsia="it-IT"/>
        </w:rPr>
      </w:pPr>
      <w:r w:rsidRPr="00FA2BF7">
        <w:rPr>
          <w:rFonts w:ascii="Arial" w:eastAsia="Calibri" w:hAnsi="Arial" w:cs="Arial"/>
          <w:sz w:val="20"/>
          <w:szCs w:val="20"/>
          <w:lang w:eastAsia="it-IT"/>
        </w:rPr>
        <w:t>Allegato n. 2</w:t>
      </w:r>
    </w:p>
    <w:p w14:paraId="66BFF4FD" w14:textId="77777777" w:rsidR="00FA2BF7" w:rsidRPr="00FA2BF7" w:rsidRDefault="00FA2BF7" w:rsidP="00FA2BF7">
      <w:pPr>
        <w:spacing w:after="0" w:line="240" w:lineRule="auto"/>
        <w:jc w:val="center"/>
        <w:rPr>
          <w:rFonts w:ascii="Arial" w:eastAsia="Calibri" w:hAnsi="Arial" w:cs="Arial"/>
          <w:b/>
          <w:sz w:val="24"/>
          <w:szCs w:val="24"/>
          <w:lang w:eastAsia="it-IT"/>
        </w:rPr>
      </w:pPr>
    </w:p>
    <w:p w14:paraId="6D267921" w14:textId="77777777" w:rsidR="00FA2BF7" w:rsidRPr="00FA2BF7" w:rsidRDefault="00FA2BF7" w:rsidP="00FA2BF7">
      <w:pPr>
        <w:spacing w:after="0" w:line="240" w:lineRule="auto"/>
        <w:jc w:val="center"/>
        <w:rPr>
          <w:rFonts w:ascii="Arial" w:eastAsia="Calibri" w:hAnsi="Arial" w:cs="Arial"/>
          <w:b/>
          <w:sz w:val="28"/>
          <w:szCs w:val="28"/>
          <w:lang w:eastAsia="it-IT"/>
        </w:rPr>
      </w:pPr>
      <w:r w:rsidRPr="00FA2BF7">
        <w:rPr>
          <w:rFonts w:ascii="Arial" w:eastAsia="Calibri" w:hAnsi="Arial" w:cs="Arial"/>
          <w:b/>
          <w:sz w:val="28"/>
          <w:szCs w:val="28"/>
          <w:lang w:eastAsia="it-IT"/>
        </w:rPr>
        <w:t>ELENCO RIEPILOGATIVO DELLA DOCUMENTAZIONE DA PRODURRE IN SEDE DI RENDICONTAZIONE DELLA SPESA</w:t>
      </w:r>
    </w:p>
    <w:p w14:paraId="7801E46A" w14:textId="77777777" w:rsidR="00FA2BF7" w:rsidRPr="00FA2BF7" w:rsidRDefault="00FA2BF7" w:rsidP="00FA2BF7">
      <w:pPr>
        <w:spacing w:after="0" w:line="240" w:lineRule="auto"/>
        <w:rPr>
          <w:rFonts w:ascii="Arial" w:eastAsia="Calibri" w:hAnsi="Arial" w:cs="Arial"/>
          <w:b/>
          <w:i/>
          <w:caps/>
          <w:sz w:val="20"/>
          <w:szCs w:val="20"/>
          <w:u w:val="single"/>
          <w:lang w:eastAsia="it-IT"/>
        </w:rPr>
      </w:pPr>
    </w:p>
    <w:p w14:paraId="7BA4B967" w14:textId="77777777" w:rsidR="00FA2BF7" w:rsidRPr="00FA2BF7" w:rsidRDefault="00FA2BF7" w:rsidP="00FA2BF7">
      <w:pPr>
        <w:spacing w:after="0" w:line="240" w:lineRule="auto"/>
        <w:rPr>
          <w:rFonts w:ascii="Arial" w:eastAsia="Calibri" w:hAnsi="Arial" w:cs="Arial"/>
          <w:b/>
          <w:i/>
          <w:caps/>
          <w:sz w:val="20"/>
          <w:szCs w:val="20"/>
          <w:u w:val="single"/>
          <w:lang w:eastAsia="it-IT"/>
        </w:rPr>
      </w:pPr>
      <w:r w:rsidRPr="00FA2BF7">
        <w:rPr>
          <w:rFonts w:ascii="Arial" w:eastAsia="Calibri" w:hAnsi="Arial" w:cs="Arial"/>
          <w:b/>
          <w:i/>
          <w:caps/>
          <w:sz w:val="20"/>
          <w:szCs w:val="20"/>
          <w:u w:val="single"/>
          <w:lang w:eastAsia="it-IT"/>
        </w:rPr>
        <w:t>Documentazione da inviare In allegato alla rendicontazione A tItOLO DI ACCONTO</w:t>
      </w:r>
    </w:p>
    <w:p w14:paraId="7969B134" w14:textId="77777777" w:rsidR="00FA2BF7" w:rsidRPr="00FA2BF7" w:rsidRDefault="00FA2BF7" w:rsidP="00FA2BF7">
      <w:pPr>
        <w:spacing w:after="0" w:line="240" w:lineRule="auto"/>
        <w:rPr>
          <w:rFonts w:ascii="Arial" w:eastAsia="Calibri" w:hAnsi="Arial" w:cs="Arial"/>
          <w:i/>
          <w:u w:val="single"/>
          <w:lang w:eastAsia="it-IT"/>
        </w:rPr>
      </w:pPr>
    </w:p>
    <w:p w14:paraId="66C023C8" w14:textId="77777777" w:rsidR="00FA2BF7" w:rsidRPr="00FA2BF7" w:rsidRDefault="00FA2BF7" w:rsidP="00FA2BF7">
      <w:pPr>
        <w:numPr>
          <w:ilvl w:val="0"/>
          <w:numId w:val="1"/>
        </w:numPr>
        <w:spacing w:after="0" w:line="360" w:lineRule="auto"/>
        <w:ind w:left="426"/>
        <w:contextualSpacing/>
        <w:jc w:val="both"/>
        <w:rPr>
          <w:rFonts w:ascii="Arial" w:eastAsia="Arial" w:hAnsi="Arial" w:cs="Arial"/>
          <w:sz w:val="20"/>
          <w:szCs w:val="20"/>
          <w:lang w:eastAsia="it-IT"/>
        </w:rPr>
      </w:pPr>
      <w:r w:rsidRPr="00FA2BF7">
        <w:rPr>
          <w:rFonts w:ascii="Arial" w:eastAsia="Arial" w:hAnsi="Arial" w:cs="Arial"/>
          <w:sz w:val="20"/>
          <w:szCs w:val="20"/>
          <w:lang w:eastAsia="it-IT"/>
        </w:rPr>
        <w:t>dichiarazione di inizio attività corredata dall’attestazione delle obbligazioni giuridiche assunte e/o delle spese già sostenute.</w:t>
      </w:r>
    </w:p>
    <w:p w14:paraId="74298E4A" w14:textId="77777777" w:rsidR="00FA2BF7" w:rsidRPr="00FA2BF7" w:rsidRDefault="00FA2BF7" w:rsidP="00FA2BF7">
      <w:pPr>
        <w:spacing w:after="0" w:line="240" w:lineRule="auto"/>
        <w:rPr>
          <w:rFonts w:ascii="Arial" w:eastAsia="Calibri" w:hAnsi="Arial" w:cs="Arial"/>
          <w:i/>
          <w:u w:val="single"/>
          <w:lang w:eastAsia="it-IT"/>
        </w:rPr>
      </w:pPr>
    </w:p>
    <w:p w14:paraId="79449687" w14:textId="77777777" w:rsidR="00FA2BF7" w:rsidRPr="00FA2BF7" w:rsidRDefault="00FA2BF7" w:rsidP="00FA2BF7">
      <w:pPr>
        <w:spacing w:after="0" w:line="360" w:lineRule="auto"/>
        <w:rPr>
          <w:rFonts w:ascii="Arial" w:eastAsia="Calibri" w:hAnsi="Arial" w:cs="Arial"/>
          <w:b/>
          <w:i/>
          <w:caps/>
          <w:sz w:val="20"/>
          <w:szCs w:val="20"/>
          <w:u w:val="single"/>
          <w:lang w:eastAsia="it-IT"/>
        </w:rPr>
      </w:pPr>
      <w:r w:rsidRPr="00FA2BF7">
        <w:rPr>
          <w:rFonts w:ascii="Arial" w:eastAsia="Calibri" w:hAnsi="Arial" w:cs="Arial"/>
          <w:b/>
          <w:i/>
          <w:caps/>
          <w:sz w:val="20"/>
          <w:szCs w:val="20"/>
          <w:u w:val="single"/>
          <w:lang w:eastAsia="it-IT"/>
        </w:rPr>
        <w:t>Documentazione da inviare In allegato alla rendicontazione del SAL</w:t>
      </w:r>
    </w:p>
    <w:p w14:paraId="574FBDBD" w14:textId="77777777" w:rsidR="00FA2BF7" w:rsidRPr="00FA2BF7" w:rsidRDefault="00FA2BF7" w:rsidP="00FA2BF7">
      <w:pPr>
        <w:spacing w:after="0" w:line="360" w:lineRule="auto"/>
        <w:rPr>
          <w:rFonts w:ascii="Arial" w:eastAsia="Calibri" w:hAnsi="Arial" w:cs="Arial"/>
          <w:sz w:val="20"/>
          <w:szCs w:val="20"/>
          <w:u w:val="single"/>
          <w:lang w:eastAsia="it-IT"/>
        </w:rPr>
      </w:pPr>
      <w:r w:rsidRPr="00FA2BF7">
        <w:rPr>
          <w:rFonts w:ascii="Arial" w:eastAsia="Calibri" w:hAnsi="Arial" w:cs="Arial"/>
          <w:sz w:val="20"/>
          <w:szCs w:val="20"/>
          <w:u w:val="single"/>
          <w:lang w:eastAsia="it-IT"/>
        </w:rPr>
        <w:t>Documentazione Contabile</w:t>
      </w:r>
    </w:p>
    <w:p w14:paraId="292EEFE0" w14:textId="77777777" w:rsidR="00FA2BF7" w:rsidRPr="00FA2BF7" w:rsidRDefault="00FA2BF7" w:rsidP="00FA2BF7">
      <w:pPr>
        <w:numPr>
          <w:ilvl w:val="0"/>
          <w:numId w:val="1"/>
        </w:numPr>
        <w:spacing w:after="0" w:line="360" w:lineRule="auto"/>
        <w:ind w:left="426"/>
        <w:contextualSpacing/>
        <w:jc w:val="both"/>
        <w:rPr>
          <w:rFonts w:ascii="Arial" w:eastAsia="Arial" w:hAnsi="Arial" w:cs="Arial"/>
          <w:sz w:val="20"/>
          <w:szCs w:val="20"/>
          <w:lang w:eastAsia="it-IT"/>
        </w:rPr>
      </w:pPr>
      <w:r w:rsidRPr="00FA2BF7">
        <w:rPr>
          <w:rFonts w:ascii="Arial" w:eastAsia="Arial" w:hAnsi="Arial" w:cs="Arial"/>
          <w:sz w:val="20"/>
          <w:szCs w:val="20"/>
          <w:lang w:eastAsia="it-IT"/>
        </w:rPr>
        <w:t>certificato di pagamento rilasciato dal Responsabile Unico del Procedimento;</w:t>
      </w:r>
    </w:p>
    <w:p w14:paraId="08B533A7" w14:textId="77777777" w:rsidR="00FA2BF7" w:rsidRPr="00FA2BF7" w:rsidRDefault="00FA2BF7" w:rsidP="00FA2BF7">
      <w:pPr>
        <w:numPr>
          <w:ilvl w:val="0"/>
          <w:numId w:val="1"/>
        </w:numPr>
        <w:spacing w:after="0" w:line="360" w:lineRule="auto"/>
        <w:ind w:left="426"/>
        <w:contextualSpacing/>
        <w:jc w:val="both"/>
        <w:rPr>
          <w:rFonts w:ascii="Arial" w:eastAsia="Arial" w:hAnsi="Arial" w:cs="Arial"/>
          <w:sz w:val="20"/>
          <w:szCs w:val="20"/>
          <w:lang w:eastAsia="it-IT"/>
        </w:rPr>
      </w:pPr>
      <w:r w:rsidRPr="00FA2BF7">
        <w:rPr>
          <w:rFonts w:ascii="Arial" w:eastAsia="Arial" w:hAnsi="Arial" w:cs="Arial"/>
          <w:sz w:val="20"/>
          <w:szCs w:val="20"/>
          <w:lang w:eastAsia="it-IT"/>
        </w:rPr>
        <w:t>fatture emesse;</w:t>
      </w:r>
    </w:p>
    <w:p w14:paraId="2A8B47E4" w14:textId="77777777" w:rsidR="00FA2BF7" w:rsidRPr="00FA2BF7" w:rsidRDefault="00FA2BF7" w:rsidP="00FA2BF7">
      <w:pPr>
        <w:numPr>
          <w:ilvl w:val="0"/>
          <w:numId w:val="1"/>
        </w:numPr>
        <w:spacing w:after="0" w:line="360" w:lineRule="auto"/>
        <w:ind w:left="426"/>
        <w:contextualSpacing/>
        <w:jc w:val="both"/>
        <w:rPr>
          <w:rFonts w:ascii="Arial" w:eastAsia="Arial" w:hAnsi="Arial" w:cs="Arial"/>
          <w:sz w:val="20"/>
          <w:szCs w:val="20"/>
          <w:lang w:eastAsia="it-IT"/>
        </w:rPr>
      </w:pPr>
      <w:r w:rsidRPr="00FA2BF7">
        <w:rPr>
          <w:rFonts w:ascii="Arial" w:eastAsia="Arial" w:hAnsi="Arial" w:cs="Arial"/>
          <w:sz w:val="20"/>
          <w:szCs w:val="20"/>
          <w:lang w:eastAsia="it-IT"/>
        </w:rPr>
        <w:t>mandati quietanzati;</w:t>
      </w:r>
    </w:p>
    <w:p w14:paraId="3C51AE79" w14:textId="77777777" w:rsidR="00FA2BF7" w:rsidRPr="00FA2BF7" w:rsidRDefault="00FA2BF7" w:rsidP="00FA2BF7">
      <w:pPr>
        <w:numPr>
          <w:ilvl w:val="0"/>
          <w:numId w:val="1"/>
        </w:numPr>
        <w:spacing w:after="0" w:line="360" w:lineRule="auto"/>
        <w:ind w:left="426"/>
        <w:contextualSpacing/>
        <w:jc w:val="both"/>
        <w:rPr>
          <w:rFonts w:ascii="Arial" w:eastAsia="Arial" w:hAnsi="Arial" w:cs="Arial"/>
          <w:sz w:val="20"/>
          <w:szCs w:val="20"/>
          <w:lang w:eastAsia="it-IT"/>
        </w:rPr>
      </w:pPr>
      <w:r w:rsidRPr="00FA2BF7">
        <w:rPr>
          <w:rFonts w:ascii="Arial" w:eastAsia="Arial" w:hAnsi="Arial" w:cs="Arial"/>
          <w:sz w:val="20"/>
          <w:szCs w:val="20"/>
          <w:lang w:eastAsia="it-IT"/>
        </w:rPr>
        <w:t>scheda contenente i dati in ordine allo stato di attuazione delle opere e alla contabilità dei lavori.</w:t>
      </w:r>
    </w:p>
    <w:p w14:paraId="249F3E16" w14:textId="77777777" w:rsidR="00FA2BF7" w:rsidRPr="00FA2BF7" w:rsidRDefault="00FA2BF7" w:rsidP="00FA2BF7">
      <w:pPr>
        <w:spacing w:after="0" w:line="360" w:lineRule="auto"/>
        <w:rPr>
          <w:rFonts w:ascii="Arial" w:eastAsia="Calibri" w:hAnsi="Arial" w:cs="Arial"/>
          <w:sz w:val="20"/>
          <w:szCs w:val="20"/>
          <w:u w:val="single"/>
        </w:rPr>
      </w:pPr>
      <w:r w:rsidRPr="00FA2BF7">
        <w:rPr>
          <w:rFonts w:ascii="Arial" w:eastAsia="Calibri" w:hAnsi="Arial" w:cs="Arial"/>
          <w:sz w:val="20"/>
          <w:szCs w:val="20"/>
          <w:u w:val="single"/>
          <w:lang w:eastAsia="it-IT"/>
        </w:rPr>
        <w:t>Documentazione Amministrativa</w:t>
      </w:r>
    </w:p>
    <w:p w14:paraId="0C1D9B93" w14:textId="77777777" w:rsidR="00FA2BF7" w:rsidRPr="00FA2BF7" w:rsidRDefault="00FA2BF7" w:rsidP="00FA2BF7">
      <w:pPr>
        <w:numPr>
          <w:ilvl w:val="0"/>
          <w:numId w:val="2"/>
        </w:numPr>
        <w:spacing w:after="0" w:line="360" w:lineRule="auto"/>
        <w:ind w:left="426"/>
        <w:contextualSpacing/>
        <w:jc w:val="both"/>
        <w:rPr>
          <w:rFonts w:ascii="Arial" w:eastAsia="Arial" w:hAnsi="Arial" w:cs="Arial"/>
          <w:sz w:val="20"/>
          <w:szCs w:val="20"/>
          <w:lang w:eastAsia="it-IT"/>
        </w:rPr>
      </w:pPr>
      <w:r w:rsidRPr="00FA2BF7">
        <w:rPr>
          <w:rFonts w:ascii="Arial" w:eastAsia="Arial" w:hAnsi="Arial" w:cs="Arial"/>
          <w:sz w:val="20"/>
          <w:szCs w:val="20"/>
          <w:lang w:eastAsia="it-IT"/>
        </w:rPr>
        <w:t xml:space="preserve">Documentazione amministrativa (copie di atti, delibere, </w:t>
      </w:r>
      <w:proofErr w:type="spellStart"/>
      <w:r w:rsidRPr="00FA2BF7">
        <w:rPr>
          <w:rFonts w:ascii="Arial" w:eastAsia="Arial" w:hAnsi="Arial" w:cs="Arial"/>
          <w:sz w:val="20"/>
          <w:szCs w:val="20"/>
          <w:lang w:eastAsia="it-IT"/>
        </w:rPr>
        <w:t>determine</w:t>
      </w:r>
      <w:proofErr w:type="spellEnd"/>
      <w:r w:rsidRPr="00FA2BF7">
        <w:rPr>
          <w:rFonts w:ascii="Arial" w:eastAsia="Arial" w:hAnsi="Arial" w:cs="Arial"/>
          <w:sz w:val="20"/>
          <w:szCs w:val="20"/>
          <w:lang w:eastAsia="it-IT"/>
        </w:rPr>
        <w:t>, verbali, etc.) che consenta di verificare la correttezza delle procedure adottate con riferimento alle norme sugli appalti pubblici (Codice dei Contratti pubblici vigente), nelle varie fasi (preparazione e progettazione, pubblicazione del Bando, presentazione delle offerte, valutazione e selezione degli offerenti, aggiudicazione dell’appalto, esecuzione del contratto di appalto);</w:t>
      </w:r>
    </w:p>
    <w:p w14:paraId="66E6181D" w14:textId="77777777" w:rsidR="00FA2BF7" w:rsidRPr="00FA2BF7" w:rsidRDefault="00FA2BF7" w:rsidP="00FA2BF7">
      <w:pPr>
        <w:numPr>
          <w:ilvl w:val="0"/>
          <w:numId w:val="2"/>
        </w:numPr>
        <w:spacing w:after="0" w:line="360" w:lineRule="auto"/>
        <w:ind w:left="426"/>
        <w:contextualSpacing/>
        <w:jc w:val="both"/>
        <w:rPr>
          <w:rFonts w:ascii="Arial" w:eastAsia="Arial" w:hAnsi="Arial" w:cs="Arial"/>
          <w:sz w:val="20"/>
          <w:szCs w:val="20"/>
          <w:lang w:eastAsia="it-IT"/>
        </w:rPr>
      </w:pPr>
      <w:r w:rsidRPr="00FA2BF7">
        <w:rPr>
          <w:rFonts w:ascii="Arial" w:eastAsia="Arial" w:hAnsi="Arial" w:cs="Arial"/>
          <w:sz w:val="20"/>
          <w:szCs w:val="20"/>
          <w:lang w:eastAsia="it-IT"/>
        </w:rPr>
        <w:t xml:space="preserve">In caso di </w:t>
      </w:r>
      <w:r w:rsidRPr="00FA2BF7">
        <w:rPr>
          <w:rFonts w:ascii="Arial" w:eastAsia="Arial" w:hAnsi="Arial" w:cs="Arial"/>
          <w:sz w:val="20"/>
          <w:szCs w:val="20"/>
          <w:u w:val="single"/>
          <w:lang w:eastAsia="it-IT"/>
        </w:rPr>
        <w:t xml:space="preserve">costi per il personale del soggetto richiedente, che abbiano svolto le attività tecniche </w:t>
      </w:r>
      <w:r w:rsidRPr="00FA2BF7">
        <w:rPr>
          <w:rFonts w:ascii="Arial" w:eastAsia="Arial" w:hAnsi="Arial" w:cs="Arial"/>
          <w:sz w:val="20"/>
          <w:szCs w:val="20"/>
          <w:lang w:eastAsia="it-IT"/>
        </w:rPr>
        <w:t xml:space="preserve">di cui alle lettere a) e d) dell’art. 2 della DGR n. 1752/2019, occorre presentare: </w:t>
      </w:r>
    </w:p>
    <w:p w14:paraId="2437F5D7" w14:textId="77777777" w:rsidR="00FA2BF7" w:rsidRPr="00FA2BF7" w:rsidRDefault="00FA2BF7" w:rsidP="00FA2BF7">
      <w:pPr>
        <w:numPr>
          <w:ilvl w:val="0"/>
          <w:numId w:val="3"/>
        </w:numPr>
        <w:spacing w:after="0" w:line="360" w:lineRule="auto"/>
        <w:ind w:left="851"/>
        <w:jc w:val="both"/>
        <w:rPr>
          <w:rFonts w:ascii="Arial" w:eastAsia="Arial" w:hAnsi="Arial" w:cs="Arial"/>
          <w:sz w:val="20"/>
          <w:szCs w:val="20"/>
          <w:lang w:eastAsia="it-IT"/>
        </w:rPr>
      </w:pPr>
      <w:r w:rsidRPr="00FA2BF7">
        <w:rPr>
          <w:rFonts w:ascii="Arial" w:eastAsia="Arial" w:hAnsi="Arial" w:cs="Arial"/>
          <w:sz w:val="20"/>
          <w:szCs w:val="20"/>
          <w:lang w:eastAsia="it-IT"/>
        </w:rPr>
        <w:t>Copia dell’atto (Regolamento, contratto, convenzione, …) che regolamenta le modalità per la retribuzione delle funzioni tecniche svolte dai propri dipendenti;</w:t>
      </w:r>
    </w:p>
    <w:p w14:paraId="11DF02C3" w14:textId="77777777" w:rsidR="00FA2BF7" w:rsidRPr="00FA2BF7" w:rsidRDefault="00FA2BF7" w:rsidP="00FA2BF7">
      <w:pPr>
        <w:numPr>
          <w:ilvl w:val="0"/>
          <w:numId w:val="3"/>
        </w:numPr>
        <w:spacing w:after="0" w:line="360" w:lineRule="auto"/>
        <w:ind w:left="851"/>
        <w:jc w:val="both"/>
        <w:rPr>
          <w:rFonts w:ascii="Arial" w:eastAsia="Arial" w:hAnsi="Arial" w:cs="Arial"/>
          <w:sz w:val="20"/>
          <w:szCs w:val="20"/>
          <w:lang w:eastAsia="it-IT"/>
        </w:rPr>
      </w:pPr>
      <w:r w:rsidRPr="00FA2BF7">
        <w:rPr>
          <w:rFonts w:ascii="Arial" w:eastAsia="Arial" w:hAnsi="Arial" w:cs="Arial"/>
          <w:sz w:val="20"/>
          <w:szCs w:val="20"/>
          <w:lang w:eastAsia="it-IT"/>
        </w:rPr>
        <w:t>Copia dell’autorizzazione, o atto formale di incarico al dipendente, in cui è indicato chiaramente, oltre al nominativo ed alla funzione ricoperta, l’entità della partecipazione ed il compenso previsti per lo svolgimento delle attività stesse;</w:t>
      </w:r>
    </w:p>
    <w:p w14:paraId="3379BB85" w14:textId="77777777" w:rsidR="00FA2BF7" w:rsidRPr="00FA2BF7" w:rsidRDefault="00FA2BF7" w:rsidP="00FA2BF7">
      <w:pPr>
        <w:numPr>
          <w:ilvl w:val="0"/>
          <w:numId w:val="3"/>
        </w:numPr>
        <w:spacing w:after="0" w:line="360" w:lineRule="auto"/>
        <w:ind w:left="851"/>
        <w:jc w:val="both"/>
        <w:rPr>
          <w:rFonts w:ascii="Arial" w:eastAsia="Arial" w:hAnsi="Arial" w:cs="Arial"/>
          <w:sz w:val="20"/>
          <w:szCs w:val="20"/>
          <w:lang w:eastAsia="it-IT"/>
        </w:rPr>
      </w:pPr>
      <w:r w:rsidRPr="00FA2BF7">
        <w:rPr>
          <w:rFonts w:ascii="Arial" w:eastAsia="Arial" w:hAnsi="Arial" w:cs="Arial"/>
          <w:sz w:val="20"/>
          <w:szCs w:val="20"/>
          <w:lang w:eastAsia="it-IT"/>
        </w:rPr>
        <w:t>Copia degli atti e documentazione comprovante la corresponsione e pagamento del compenso/incentivo per le specifiche attività svolte dai predetti dipendenti.</w:t>
      </w:r>
    </w:p>
    <w:p w14:paraId="601BBE7F" w14:textId="77777777" w:rsidR="00FA2BF7" w:rsidRPr="00FA2BF7" w:rsidRDefault="00FA2BF7" w:rsidP="00FA2BF7">
      <w:pPr>
        <w:spacing w:after="0" w:line="360" w:lineRule="auto"/>
        <w:rPr>
          <w:rFonts w:ascii="Arial" w:eastAsia="Arial" w:hAnsi="Arial" w:cs="Arial"/>
          <w:sz w:val="20"/>
          <w:szCs w:val="20"/>
          <w:u w:val="single"/>
          <w:lang w:eastAsia="it-IT"/>
        </w:rPr>
      </w:pPr>
      <w:r w:rsidRPr="00FA2BF7">
        <w:rPr>
          <w:rFonts w:ascii="Arial" w:eastAsia="Arial" w:hAnsi="Arial" w:cs="Arial"/>
          <w:sz w:val="20"/>
          <w:szCs w:val="20"/>
          <w:u w:val="single"/>
          <w:lang w:eastAsia="it-IT"/>
        </w:rPr>
        <w:t>Documentazione Tecnica</w:t>
      </w:r>
    </w:p>
    <w:p w14:paraId="2367FE88" w14:textId="77777777" w:rsidR="00FA2BF7" w:rsidRPr="00FA2BF7" w:rsidRDefault="00FA2BF7" w:rsidP="00FA2BF7">
      <w:pPr>
        <w:numPr>
          <w:ilvl w:val="0"/>
          <w:numId w:val="4"/>
        </w:numPr>
        <w:spacing w:after="0" w:line="360" w:lineRule="auto"/>
        <w:contextualSpacing/>
        <w:jc w:val="both"/>
        <w:rPr>
          <w:rFonts w:ascii="Arial" w:eastAsia="Arial" w:hAnsi="Arial" w:cs="Arial"/>
          <w:sz w:val="20"/>
          <w:szCs w:val="20"/>
          <w:lang w:eastAsia="it-IT"/>
        </w:rPr>
      </w:pPr>
      <w:r w:rsidRPr="00FA2BF7">
        <w:rPr>
          <w:rFonts w:ascii="Arial" w:eastAsia="Arial" w:hAnsi="Arial" w:cs="Arial"/>
          <w:sz w:val="20"/>
          <w:szCs w:val="20"/>
          <w:lang w:eastAsia="it-IT"/>
        </w:rPr>
        <w:t>Relazione tecnica illustrativa timbrata e firmata da tecnico abilitato che evidenzi lo stato avanzamento lavori per ciascuno degli interventi ammessi a contributo nella quale sia dichiarato se durante il corso dei lavori siano intervenute o meno varianti;</w:t>
      </w:r>
    </w:p>
    <w:p w14:paraId="679C6C90" w14:textId="77777777" w:rsidR="00FA2BF7" w:rsidRPr="00FA2BF7" w:rsidRDefault="00FA2BF7" w:rsidP="00FA2BF7">
      <w:pPr>
        <w:numPr>
          <w:ilvl w:val="0"/>
          <w:numId w:val="4"/>
        </w:numPr>
        <w:spacing w:after="0" w:line="360" w:lineRule="auto"/>
        <w:contextualSpacing/>
        <w:jc w:val="both"/>
        <w:rPr>
          <w:rFonts w:ascii="Arial" w:eastAsia="Arial" w:hAnsi="Arial" w:cs="Arial"/>
          <w:sz w:val="20"/>
          <w:szCs w:val="20"/>
          <w:lang w:eastAsia="it-IT"/>
        </w:rPr>
      </w:pPr>
      <w:r w:rsidRPr="00FA2BF7">
        <w:rPr>
          <w:rFonts w:ascii="Arial" w:eastAsia="Arial" w:hAnsi="Arial" w:cs="Arial"/>
          <w:sz w:val="20"/>
          <w:szCs w:val="20"/>
          <w:lang w:eastAsia="it-IT"/>
        </w:rPr>
        <w:t>Stati di avanzamento lavori firmati dal Direttore dei Lavori relativi alla richiesta di pagamento;</w:t>
      </w:r>
    </w:p>
    <w:p w14:paraId="76FDC340" w14:textId="77777777" w:rsidR="00FA2BF7" w:rsidRPr="00FA2BF7" w:rsidRDefault="00FA2BF7" w:rsidP="00FA2BF7">
      <w:pPr>
        <w:numPr>
          <w:ilvl w:val="0"/>
          <w:numId w:val="4"/>
        </w:numPr>
        <w:spacing w:after="0" w:line="360" w:lineRule="auto"/>
        <w:contextualSpacing/>
        <w:jc w:val="both"/>
        <w:rPr>
          <w:rFonts w:ascii="Arial" w:eastAsia="Arial" w:hAnsi="Arial" w:cs="Arial"/>
          <w:sz w:val="20"/>
          <w:szCs w:val="20"/>
          <w:lang w:eastAsia="it-IT"/>
        </w:rPr>
      </w:pPr>
      <w:r w:rsidRPr="00FA2BF7">
        <w:rPr>
          <w:rFonts w:ascii="Arial" w:eastAsia="Arial" w:hAnsi="Arial" w:cs="Arial"/>
          <w:sz w:val="20"/>
          <w:szCs w:val="20"/>
          <w:lang w:eastAsia="it-IT"/>
        </w:rPr>
        <w:t>Documentazione Fotografica riferita alle lavorazioni effettuate;</w:t>
      </w:r>
    </w:p>
    <w:p w14:paraId="00386085" w14:textId="77777777" w:rsidR="00FA2BF7" w:rsidRPr="00FA2BF7" w:rsidRDefault="00FA2BF7" w:rsidP="00FA2BF7">
      <w:pPr>
        <w:numPr>
          <w:ilvl w:val="0"/>
          <w:numId w:val="4"/>
        </w:numPr>
        <w:spacing w:after="0" w:line="360" w:lineRule="auto"/>
        <w:contextualSpacing/>
        <w:jc w:val="both"/>
        <w:rPr>
          <w:rFonts w:ascii="Arial" w:eastAsia="Arial" w:hAnsi="Arial" w:cs="Arial"/>
          <w:sz w:val="20"/>
          <w:szCs w:val="20"/>
          <w:lang w:eastAsia="it-IT"/>
        </w:rPr>
      </w:pPr>
      <w:r w:rsidRPr="00FA2BF7">
        <w:rPr>
          <w:rFonts w:ascii="Arial" w:eastAsia="Arial" w:hAnsi="Arial" w:cs="Arial"/>
          <w:sz w:val="20"/>
          <w:szCs w:val="20"/>
          <w:lang w:eastAsia="it-IT"/>
        </w:rPr>
        <w:t>Documentazione fotografica con evidenza dell’applicazione delle disposizioni in materia di informazione e pubblicità;</w:t>
      </w:r>
    </w:p>
    <w:p w14:paraId="0DDB81F2" w14:textId="77777777" w:rsidR="00FA2BF7" w:rsidRPr="00FA2BF7" w:rsidRDefault="00FA2BF7" w:rsidP="00FA2BF7">
      <w:pPr>
        <w:spacing w:after="0" w:line="360" w:lineRule="auto"/>
        <w:ind w:left="360"/>
        <w:rPr>
          <w:rFonts w:ascii="Arial" w:eastAsia="Arial" w:hAnsi="Arial" w:cs="Times New Roman"/>
          <w:noProof/>
          <w:color w:val="222222"/>
          <w:sz w:val="20"/>
          <w:szCs w:val="20"/>
          <w:u w:val="single"/>
        </w:rPr>
      </w:pPr>
      <w:r w:rsidRPr="00FA2BF7">
        <w:rPr>
          <w:rFonts w:ascii="Arial" w:eastAsia="Arial" w:hAnsi="Arial" w:cs="Arial"/>
          <w:noProof/>
          <w:color w:val="222222"/>
          <w:sz w:val="20"/>
          <w:szCs w:val="20"/>
          <w:u w:val="single"/>
          <w:lang w:eastAsia="it-IT"/>
        </w:rPr>
        <w:t>Altra documentazione tecnica da allegare a SAL:</w:t>
      </w:r>
    </w:p>
    <w:p w14:paraId="3914DA29" w14:textId="77777777" w:rsidR="00FA2BF7" w:rsidRPr="00FA2BF7" w:rsidRDefault="00FA2BF7" w:rsidP="00FA2BF7">
      <w:pPr>
        <w:numPr>
          <w:ilvl w:val="0"/>
          <w:numId w:val="4"/>
        </w:numPr>
        <w:spacing w:after="0" w:line="360" w:lineRule="auto"/>
        <w:contextualSpacing/>
        <w:jc w:val="both"/>
        <w:rPr>
          <w:rFonts w:ascii="Arial" w:eastAsia="Arial" w:hAnsi="Arial" w:cs="Arial"/>
          <w:sz w:val="20"/>
          <w:szCs w:val="20"/>
          <w:lang w:eastAsia="it-IT"/>
        </w:rPr>
      </w:pPr>
      <w:r w:rsidRPr="00FA2BF7">
        <w:rPr>
          <w:rFonts w:ascii="Arial" w:eastAsia="Arial" w:hAnsi="Arial" w:cs="Arial"/>
          <w:sz w:val="20"/>
          <w:szCs w:val="20"/>
          <w:lang w:eastAsia="it-IT"/>
        </w:rPr>
        <w:t>atti relativi alla procedura di affidamento e conferimento di incarichi professionali;</w:t>
      </w:r>
    </w:p>
    <w:p w14:paraId="70023668" w14:textId="77777777" w:rsidR="00FA2BF7" w:rsidRPr="00FA2BF7" w:rsidRDefault="00FA2BF7" w:rsidP="00FA2BF7">
      <w:pPr>
        <w:numPr>
          <w:ilvl w:val="0"/>
          <w:numId w:val="4"/>
        </w:numPr>
        <w:spacing w:after="0" w:line="360" w:lineRule="auto"/>
        <w:contextualSpacing/>
        <w:jc w:val="both"/>
        <w:rPr>
          <w:rFonts w:ascii="Arial" w:eastAsia="Arial" w:hAnsi="Arial" w:cs="Arial"/>
          <w:sz w:val="20"/>
          <w:szCs w:val="20"/>
          <w:lang w:eastAsia="it-IT"/>
        </w:rPr>
      </w:pPr>
      <w:r w:rsidRPr="00FA2BF7">
        <w:rPr>
          <w:rFonts w:ascii="Arial" w:eastAsia="Arial" w:hAnsi="Arial" w:cs="Arial"/>
          <w:sz w:val="20"/>
          <w:szCs w:val="20"/>
          <w:lang w:eastAsia="it-IT"/>
        </w:rPr>
        <w:t xml:space="preserve">determina a contrarre (Art. 32 del </w:t>
      </w:r>
      <w:proofErr w:type="spellStart"/>
      <w:r w:rsidRPr="00FA2BF7">
        <w:rPr>
          <w:rFonts w:ascii="Arial" w:eastAsia="Arial" w:hAnsi="Arial" w:cs="Arial"/>
          <w:sz w:val="20"/>
          <w:szCs w:val="20"/>
          <w:lang w:eastAsia="it-IT"/>
        </w:rPr>
        <w:t>D.Lgs.</w:t>
      </w:r>
      <w:proofErr w:type="spellEnd"/>
      <w:r w:rsidRPr="00FA2BF7">
        <w:rPr>
          <w:rFonts w:ascii="Arial" w:eastAsia="Arial" w:hAnsi="Arial" w:cs="Arial"/>
          <w:sz w:val="20"/>
          <w:szCs w:val="20"/>
          <w:lang w:eastAsia="it-IT"/>
        </w:rPr>
        <w:t xml:space="preserve"> 50/2016)  </w:t>
      </w:r>
    </w:p>
    <w:p w14:paraId="1FEE2C31" w14:textId="77777777" w:rsidR="00FA2BF7" w:rsidRPr="00FA2BF7" w:rsidRDefault="00FA2BF7" w:rsidP="00FA2BF7">
      <w:pPr>
        <w:numPr>
          <w:ilvl w:val="0"/>
          <w:numId w:val="4"/>
        </w:numPr>
        <w:spacing w:after="0" w:line="360" w:lineRule="auto"/>
        <w:contextualSpacing/>
        <w:jc w:val="both"/>
        <w:rPr>
          <w:rFonts w:ascii="Arial" w:eastAsia="Arial" w:hAnsi="Arial" w:cs="Arial"/>
          <w:sz w:val="20"/>
          <w:szCs w:val="20"/>
          <w:lang w:eastAsia="it-IT"/>
        </w:rPr>
      </w:pPr>
      <w:r w:rsidRPr="00FA2BF7">
        <w:rPr>
          <w:rFonts w:ascii="Arial" w:eastAsia="Arial" w:hAnsi="Arial" w:cs="Arial"/>
          <w:sz w:val="20"/>
          <w:szCs w:val="20"/>
          <w:lang w:eastAsia="it-IT"/>
        </w:rPr>
        <w:lastRenderedPageBreak/>
        <w:t>documentazione amministrativa appalto (es. Bando, capitolato, disciplinare, schema di contratto e evidenze pubblicazione;</w:t>
      </w:r>
    </w:p>
    <w:p w14:paraId="0F2229BF" w14:textId="77777777" w:rsidR="00FA2BF7" w:rsidRPr="00FA2BF7" w:rsidRDefault="00FA2BF7" w:rsidP="00FA2BF7">
      <w:pPr>
        <w:numPr>
          <w:ilvl w:val="0"/>
          <w:numId w:val="4"/>
        </w:numPr>
        <w:spacing w:after="0" w:line="360" w:lineRule="auto"/>
        <w:contextualSpacing/>
        <w:jc w:val="both"/>
        <w:rPr>
          <w:rFonts w:ascii="Arial" w:eastAsia="Arial" w:hAnsi="Arial" w:cs="Arial"/>
          <w:sz w:val="20"/>
          <w:szCs w:val="20"/>
          <w:lang w:eastAsia="it-IT"/>
        </w:rPr>
      </w:pPr>
      <w:r w:rsidRPr="00FA2BF7">
        <w:rPr>
          <w:rFonts w:ascii="Arial" w:eastAsia="Arial" w:hAnsi="Arial" w:cs="Arial"/>
          <w:sz w:val="20"/>
          <w:szCs w:val="20"/>
          <w:lang w:eastAsia="it-IT"/>
        </w:rPr>
        <w:t>atti di aggiudicazione definitiva dei lavori;</w:t>
      </w:r>
    </w:p>
    <w:p w14:paraId="2CA844FA" w14:textId="77777777" w:rsidR="00FA2BF7" w:rsidRPr="00FA2BF7" w:rsidRDefault="00FA2BF7" w:rsidP="00FA2BF7">
      <w:pPr>
        <w:numPr>
          <w:ilvl w:val="0"/>
          <w:numId w:val="4"/>
        </w:numPr>
        <w:spacing w:after="0" w:line="360" w:lineRule="auto"/>
        <w:contextualSpacing/>
        <w:jc w:val="both"/>
        <w:rPr>
          <w:rFonts w:ascii="Arial" w:eastAsia="Arial" w:hAnsi="Arial" w:cs="Arial"/>
          <w:sz w:val="20"/>
          <w:szCs w:val="20"/>
          <w:lang w:eastAsia="it-IT"/>
        </w:rPr>
      </w:pPr>
      <w:r w:rsidRPr="00FA2BF7">
        <w:rPr>
          <w:rFonts w:ascii="Arial" w:eastAsia="Arial" w:hAnsi="Arial" w:cs="Arial"/>
          <w:sz w:val="20"/>
          <w:szCs w:val="20"/>
          <w:lang w:eastAsia="it-IT"/>
        </w:rPr>
        <w:t>contratto stipulato nelle forme di legge;</w:t>
      </w:r>
    </w:p>
    <w:p w14:paraId="4E6AF453" w14:textId="77777777" w:rsidR="00FA2BF7" w:rsidRPr="00FA2BF7" w:rsidRDefault="00FA2BF7" w:rsidP="00FA2BF7">
      <w:pPr>
        <w:numPr>
          <w:ilvl w:val="0"/>
          <w:numId w:val="4"/>
        </w:numPr>
        <w:spacing w:after="0" w:line="360" w:lineRule="auto"/>
        <w:contextualSpacing/>
        <w:jc w:val="both"/>
        <w:rPr>
          <w:rFonts w:ascii="Arial" w:eastAsia="Arial" w:hAnsi="Arial" w:cs="Arial"/>
          <w:sz w:val="20"/>
          <w:szCs w:val="20"/>
          <w:lang w:eastAsia="it-IT"/>
        </w:rPr>
      </w:pPr>
      <w:r w:rsidRPr="00FA2BF7">
        <w:rPr>
          <w:rFonts w:ascii="Arial" w:eastAsia="Arial" w:hAnsi="Arial" w:cs="Arial"/>
          <w:sz w:val="20"/>
          <w:szCs w:val="20"/>
          <w:lang w:eastAsia="it-IT"/>
        </w:rPr>
        <w:t>quadro di confronto qualora siano intervenute varianti in corso d’opera e/o aver eseguito lavorazioni diverse rispetto al CME presentato in fase di approvazione domanda;</w:t>
      </w:r>
    </w:p>
    <w:p w14:paraId="782BF542" w14:textId="77777777" w:rsidR="00FA2BF7" w:rsidRPr="00FA2BF7" w:rsidRDefault="00FA2BF7" w:rsidP="00FA2BF7">
      <w:pPr>
        <w:numPr>
          <w:ilvl w:val="0"/>
          <w:numId w:val="4"/>
        </w:numPr>
        <w:spacing w:after="0" w:line="360" w:lineRule="auto"/>
        <w:contextualSpacing/>
        <w:jc w:val="both"/>
        <w:rPr>
          <w:rFonts w:ascii="Arial" w:eastAsia="Arial" w:hAnsi="Arial" w:cs="Arial"/>
          <w:sz w:val="20"/>
          <w:szCs w:val="20"/>
          <w:lang w:eastAsia="it-IT"/>
        </w:rPr>
      </w:pPr>
      <w:r w:rsidRPr="00FA2BF7">
        <w:rPr>
          <w:rFonts w:ascii="Arial" w:eastAsia="Arial" w:hAnsi="Arial" w:cs="Arial"/>
          <w:sz w:val="20"/>
          <w:szCs w:val="20"/>
          <w:lang w:eastAsia="it-IT"/>
        </w:rPr>
        <w:t>certificato di verifica di conformità, in caso di acquisizione di beni e servizi;</w:t>
      </w:r>
    </w:p>
    <w:p w14:paraId="496CCE67" w14:textId="77777777" w:rsidR="00FA2BF7" w:rsidRPr="00FA2BF7" w:rsidRDefault="00FA2BF7" w:rsidP="00FA2BF7">
      <w:pPr>
        <w:numPr>
          <w:ilvl w:val="0"/>
          <w:numId w:val="4"/>
        </w:numPr>
        <w:spacing w:after="0" w:line="360" w:lineRule="auto"/>
        <w:contextualSpacing/>
        <w:jc w:val="both"/>
        <w:rPr>
          <w:rFonts w:ascii="Arial" w:eastAsia="Arial" w:hAnsi="Arial" w:cs="Arial"/>
          <w:sz w:val="20"/>
          <w:szCs w:val="20"/>
          <w:lang w:eastAsia="it-IT"/>
        </w:rPr>
      </w:pPr>
      <w:r w:rsidRPr="00FA2BF7">
        <w:rPr>
          <w:rFonts w:ascii="Arial" w:eastAsia="Arial" w:hAnsi="Arial" w:cs="Arial"/>
          <w:sz w:val="20"/>
          <w:szCs w:val="20"/>
          <w:lang w:eastAsia="it-IT"/>
        </w:rPr>
        <w:t>atto di acquisto delle aree o immobili o procedure di espropri in fase di perfezionamento (se previsto);</w:t>
      </w:r>
    </w:p>
    <w:p w14:paraId="6E370EC5" w14:textId="77777777" w:rsidR="00FA2BF7" w:rsidRPr="00FA2BF7" w:rsidRDefault="00FA2BF7" w:rsidP="00FA2BF7">
      <w:pPr>
        <w:numPr>
          <w:ilvl w:val="0"/>
          <w:numId w:val="4"/>
        </w:numPr>
        <w:spacing w:after="0" w:line="360" w:lineRule="auto"/>
        <w:contextualSpacing/>
        <w:jc w:val="both"/>
        <w:rPr>
          <w:rFonts w:ascii="Arial" w:eastAsia="Arial" w:hAnsi="Arial" w:cs="Arial"/>
          <w:sz w:val="20"/>
          <w:szCs w:val="20"/>
          <w:lang w:eastAsia="it-IT"/>
        </w:rPr>
      </w:pPr>
      <w:r w:rsidRPr="00FA2BF7">
        <w:rPr>
          <w:rFonts w:ascii="Arial" w:eastAsia="Arial" w:hAnsi="Arial" w:cs="Arial"/>
          <w:sz w:val="20"/>
          <w:szCs w:val="20"/>
          <w:lang w:eastAsia="it-IT"/>
        </w:rPr>
        <w:t>eventuali convenzioni;</w:t>
      </w:r>
    </w:p>
    <w:p w14:paraId="513E9519" w14:textId="77777777" w:rsidR="00FA2BF7" w:rsidRPr="00FA2BF7" w:rsidRDefault="00FA2BF7" w:rsidP="00FA2BF7">
      <w:pPr>
        <w:numPr>
          <w:ilvl w:val="0"/>
          <w:numId w:val="4"/>
        </w:numPr>
        <w:spacing w:after="0" w:line="360" w:lineRule="auto"/>
        <w:contextualSpacing/>
        <w:jc w:val="both"/>
        <w:rPr>
          <w:rFonts w:ascii="Arial" w:eastAsia="Arial" w:hAnsi="Arial" w:cs="Arial"/>
          <w:sz w:val="20"/>
          <w:szCs w:val="20"/>
          <w:lang w:eastAsia="it-IT"/>
        </w:rPr>
      </w:pPr>
      <w:r w:rsidRPr="00FA2BF7">
        <w:rPr>
          <w:rFonts w:ascii="Arial" w:eastAsia="Arial" w:hAnsi="Arial" w:cs="Arial"/>
          <w:sz w:val="20"/>
          <w:szCs w:val="20"/>
          <w:lang w:eastAsia="it-IT"/>
        </w:rPr>
        <w:t>verbale consegna lavori;</w:t>
      </w:r>
    </w:p>
    <w:p w14:paraId="68EAD1E5" w14:textId="77777777" w:rsidR="00FA2BF7" w:rsidRPr="00FA2BF7" w:rsidRDefault="00FA2BF7" w:rsidP="00FA2BF7">
      <w:pPr>
        <w:numPr>
          <w:ilvl w:val="0"/>
          <w:numId w:val="4"/>
        </w:numPr>
        <w:spacing w:after="0" w:line="360" w:lineRule="auto"/>
        <w:contextualSpacing/>
        <w:jc w:val="both"/>
        <w:rPr>
          <w:rFonts w:ascii="Arial" w:eastAsia="Arial" w:hAnsi="Arial" w:cs="Arial"/>
          <w:sz w:val="20"/>
          <w:szCs w:val="20"/>
          <w:lang w:eastAsia="it-IT"/>
        </w:rPr>
      </w:pPr>
      <w:r w:rsidRPr="00FA2BF7">
        <w:rPr>
          <w:rFonts w:ascii="Arial" w:eastAsia="Arial" w:hAnsi="Arial" w:cs="Arial"/>
          <w:sz w:val="20"/>
          <w:szCs w:val="20"/>
          <w:lang w:eastAsia="it-IT"/>
        </w:rPr>
        <w:t xml:space="preserve">atti relativi a eventuali varianti e/o sospensioni lavori; </w:t>
      </w:r>
    </w:p>
    <w:p w14:paraId="13833B06" w14:textId="77777777" w:rsidR="00FA2BF7" w:rsidRPr="00FA2BF7" w:rsidRDefault="00FA2BF7" w:rsidP="00FA2BF7">
      <w:pPr>
        <w:spacing w:after="0" w:line="360" w:lineRule="auto"/>
        <w:ind w:left="720"/>
        <w:contextualSpacing/>
        <w:jc w:val="both"/>
        <w:rPr>
          <w:rFonts w:ascii="Arial" w:eastAsia="Arial" w:hAnsi="Arial" w:cs="Arial"/>
          <w:sz w:val="20"/>
          <w:szCs w:val="20"/>
          <w:lang w:eastAsia="it-IT"/>
        </w:rPr>
      </w:pPr>
    </w:p>
    <w:p w14:paraId="2C7C202F" w14:textId="77777777" w:rsidR="00FA2BF7" w:rsidRPr="00FA2BF7" w:rsidRDefault="00FA2BF7" w:rsidP="00FA2BF7">
      <w:pPr>
        <w:spacing w:after="0" w:line="360" w:lineRule="auto"/>
        <w:ind w:left="851" w:right="23" w:hanging="131"/>
        <w:jc w:val="both"/>
        <w:rPr>
          <w:rFonts w:ascii="Arial" w:eastAsia="Arial" w:hAnsi="Arial" w:cs="Arial"/>
          <w:sz w:val="20"/>
          <w:szCs w:val="20"/>
          <w:lang w:eastAsia="it-IT"/>
        </w:rPr>
      </w:pPr>
      <w:r w:rsidRPr="00FA2BF7">
        <w:rPr>
          <w:rFonts w:ascii="Calibri" w:eastAsia="Calibri" w:hAnsi="Calibri" w:cs="Arial"/>
          <w:noProof/>
          <w:sz w:val="20"/>
          <w:szCs w:val="20"/>
          <w:lang w:eastAsia="it-IT"/>
        </w:rPr>
        <w:drawing>
          <wp:anchor distT="0" distB="0" distL="114300" distR="114300" simplePos="0" relativeHeight="251661312" behindDoc="0" locked="0" layoutInCell="1" allowOverlap="1" wp14:anchorId="5929FDE1" wp14:editId="3AFD9554">
            <wp:simplePos x="0" y="0"/>
            <wp:positionH relativeFrom="column">
              <wp:posOffset>0</wp:posOffset>
            </wp:positionH>
            <wp:positionV relativeFrom="paragraph">
              <wp:posOffset>0</wp:posOffset>
            </wp:positionV>
            <wp:extent cx="400050" cy="409575"/>
            <wp:effectExtent l="0" t="0" r="0" b="9525"/>
            <wp:wrapSquare wrapText="bothSides"/>
            <wp:docPr id="12" name="Immagin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2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00050" cy="409575"/>
                    </a:xfrm>
                    <a:prstGeom prst="rect">
                      <a:avLst/>
                    </a:prstGeom>
                    <a:noFill/>
                  </pic:spPr>
                </pic:pic>
              </a:graphicData>
            </a:graphic>
            <wp14:sizeRelH relativeFrom="page">
              <wp14:pctWidth>0</wp14:pctWidth>
            </wp14:sizeRelH>
            <wp14:sizeRelV relativeFrom="page">
              <wp14:pctHeight>0</wp14:pctHeight>
            </wp14:sizeRelV>
          </wp:anchor>
        </w:drawing>
      </w:r>
      <w:r w:rsidRPr="00FA2BF7">
        <w:rPr>
          <w:rFonts w:ascii="Arial" w:eastAsia="Arial" w:hAnsi="Arial" w:cs="Arial"/>
          <w:sz w:val="20"/>
          <w:szCs w:val="20"/>
          <w:lang w:eastAsia="it-IT"/>
        </w:rPr>
        <w:t>Qualora siano da rendicontare esclusivamente le Spese Tecniche si alleghi la sola documentazione contabile ed amministrativa prevista al punto precedente. Si alleghi inoltre copia dell’affidamento di incarico.</w:t>
      </w:r>
    </w:p>
    <w:p w14:paraId="30EB7E19" w14:textId="77777777" w:rsidR="00FA2BF7" w:rsidRPr="00FA2BF7" w:rsidRDefault="00FA2BF7" w:rsidP="00FA2BF7">
      <w:pPr>
        <w:spacing w:after="0" w:line="360" w:lineRule="auto"/>
        <w:ind w:left="851" w:right="23" w:hanging="131"/>
        <w:jc w:val="both"/>
        <w:rPr>
          <w:rFonts w:ascii="Arial" w:eastAsia="Arial" w:hAnsi="Arial" w:cs="Times New Roman"/>
          <w:sz w:val="20"/>
          <w:szCs w:val="20"/>
        </w:rPr>
      </w:pPr>
    </w:p>
    <w:p w14:paraId="55514273" w14:textId="77777777" w:rsidR="00FA2BF7" w:rsidRPr="00FA2BF7" w:rsidRDefault="00FA2BF7" w:rsidP="00FA2BF7">
      <w:pPr>
        <w:spacing w:after="0" w:line="360" w:lineRule="auto"/>
        <w:ind w:left="851"/>
        <w:jc w:val="both"/>
        <w:rPr>
          <w:rFonts w:ascii="Arial" w:eastAsia="Times New Roman" w:hAnsi="Arial" w:cs="Arial"/>
          <w:sz w:val="20"/>
          <w:szCs w:val="20"/>
          <w:lang w:eastAsia="it-IT"/>
        </w:rPr>
      </w:pPr>
      <w:r w:rsidRPr="00FA2BF7">
        <w:rPr>
          <w:rFonts w:ascii="Calibri" w:eastAsia="Calibri" w:hAnsi="Calibri" w:cs="Arial"/>
          <w:noProof/>
          <w:sz w:val="20"/>
          <w:szCs w:val="20"/>
          <w:lang w:eastAsia="it-IT"/>
        </w:rPr>
        <w:drawing>
          <wp:anchor distT="0" distB="0" distL="114300" distR="114300" simplePos="0" relativeHeight="251662336" behindDoc="0" locked="0" layoutInCell="1" allowOverlap="1" wp14:anchorId="2D568345" wp14:editId="6AF6BA0B">
            <wp:simplePos x="0" y="0"/>
            <wp:positionH relativeFrom="column">
              <wp:posOffset>0</wp:posOffset>
            </wp:positionH>
            <wp:positionV relativeFrom="paragraph">
              <wp:posOffset>0</wp:posOffset>
            </wp:positionV>
            <wp:extent cx="400050" cy="409575"/>
            <wp:effectExtent l="0" t="0" r="0" b="9525"/>
            <wp:wrapSquare wrapText="bothSides"/>
            <wp:docPr id="13" name="Immagin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2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00050" cy="409575"/>
                    </a:xfrm>
                    <a:prstGeom prst="rect">
                      <a:avLst/>
                    </a:prstGeom>
                    <a:noFill/>
                  </pic:spPr>
                </pic:pic>
              </a:graphicData>
            </a:graphic>
            <wp14:sizeRelH relativeFrom="page">
              <wp14:pctWidth>0</wp14:pctWidth>
            </wp14:sizeRelH>
            <wp14:sizeRelV relativeFrom="page">
              <wp14:pctHeight>0</wp14:pctHeight>
            </wp14:sizeRelV>
          </wp:anchor>
        </w:drawing>
      </w:r>
      <w:r w:rsidRPr="00FA2BF7">
        <w:rPr>
          <w:rFonts w:ascii="Arial" w:eastAsia="Times New Roman" w:hAnsi="Arial" w:cs="Arial"/>
          <w:sz w:val="20"/>
          <w:szCs w:val="20"/>
          <w:lang w:eastAsia="it-IT"/>
        </w:rPr>
        <w:t>Qualora nello Stato d’avanzamento richiesto fossero presenti lavorazioni, riferite a Varianti non previste dalle spese ammissibili dell’Allegato 1 della D.G.R. 1752 del 21/10/2019 le stesse saranno sospese e valutate dopo il pronunciamento del Nucleo di Valutazione.</w:t>
      </w:r>
    </w:p>
    <w:p w14:paraId="296F068D" w14:textId="77777777" w:rsidR="00FA2BF7" w:rsidRPr="00FA2BF7" w:rsidRDefault="00FA2BF7" w:rsidP="00FA2BF7">
      <w:pPr>
        <w:spacing w:after="0" w:line="360" w:lineRule="auto"/>
        <w:ind w:left="851"/>
        <w:rPr>
          <w:rFonts w:ascii="Arial" w:eastAsia="Times New Roman" w:hAnsi="Arial" w:cs="Arial"/>
          <w:sz w:val="20"/>
          <w:szCs w:val="20"/>
          <w:lang w:eastAsia="it-IT"/>
        </w:rPr>
      </w:pPr>
    </w:p>
    <w:p w14:paraId="235B21B9" w14:textId="77777777" w:rsidR="00FA2BF7" w:rsidRPr="00FA2BF7" w:rsidRDefault="00FA2BF7" w:rsidP="00FA2BF7">
      <w:pPr>
        <w:spacing w:after="0" w:line="360" w:lineRule="auto"/>
        <w:rPr>
          <w:rFonts w:ascii="Arial" w:eastAsia="Calibri" w:hAnsi="Arial" w:cs="Arial"/>
          <w:b/>
          <w:i/>
          <w:caps/>
          <w:sz w:val="20"/>
          <w:szCs w:val="20"/>
          <w:u w:val="single"/>
          <w:lang w:eastAsia="it-IT"/>
        </w:rPr>
      </w:pPr>
      <w:r w:rsidRPr="00FA2BF7">
        <w:rPr>
          <w:rFonts w:ascii="Arial" w:eastAsia="Calibri" w:hAnsi="Arial" w:cs="Arial"/>
          <w:b/>
          <w:i/>
          <w:caps/>
          <w:sz w:val="20"/>
          <w:szCs w:val="20"/>
          <w:u w:val="single"/>
          <w:lang w:eastAsia="it-IT"/>
        </w:rPr>
        <w:t>Documentazione da inviare In allegato alla rendicontazione del SALDO</w:t>
      </w:r>
    </w:p>
    <w:p w14:paraId="7A296928" w14:textId="77777777" w:rsidR="00FA2BF7" w:rsidRPr="00FA2BF7" w:rsidRDefault="00FA2BF7" w:rsidP="00FA2BF7">
      <w:pPr>
        <w:spacing w:after="0" w:line="360" w:lineRule="auto"/>
        <w:rPr>
          <w:rFonts w:ascii="Arial" w:eastAsia="Calibri" w:hAnsi="Arial" w:cs="Arial"/>
          <w:sz w:val="20"/>
          <w:szCs w:val="20"/>
          <w:u w:val="single"/>
          <w:lang w:eastAsia="it-IT"/>
        </w:rPr>
      </w:pPr>
      <w:r w:rsidRPr="00FA2BF7">
        <w:rPr>
          <w:rFonts w:ascii="Arial" w:eastAsia="Calibri" w:hAnsi="Arial" w:cs="Arial"/>
          <w:sz w:val="20"/>
          <w:szCs w:val="20"/>
          <w:u w:val="single"/>
          <w:lang w:eastAsia="it-IT"/>
        </w:rPr>
        <w:t>Documentazione Contabile</w:t>
      </w:r>
    </w:p>
    <w:p w14:paraId="21B41127" w14:textId="77777777" w:rsidR="00FA2BF7" w:rsidRPr="00FA2BF7" w:rsidRDefault="00FA2BF7" w:rsidP="00FA2BF7">
      <w:pPr>
        <w:numPr>
          <w:ilvl w:val="0"/>
          <w:numId w:val="1"/>
        </w:numPr>
        <w:spacing w:after="0" w:line="360" w:lineRule="auto"/>
        <w:ind w:left="426"/>
        <w:contextualSpacing/>
        <w:jc w:val="both"/>
        <w:rPr>
          <w:rFonts w:ascii="Arial" w:eastAsia="Arial" w:hAnsi="Arial" w:cs="Arial"/>
          <w:sz w:val="20"/>
          <w:szCs w:val="20"/>
          <w:lang w:eastAsia="it-IT"/>
        </w:rPr>
      </w:pPr>
      <w:r w:rsidRPr="00FA2BF7">
        <w:rPr>
          <w:rFonts w:ascii="Arial" w:eastAsia="Arial" w:hAnsi="Arial" w:cs="Arial"/>
          <w:sz w:val="20"/>
          <w:szCs w:val="20"/>
          <w:lang w:eastAsia="it-IT"/>
        </w:rPr>
        <w:t xml:space="preserve">certificato di pagamento rilasciato dal Responsabile Unico del Procedimento, </w:t>
      </w:r>
    </w:p>
    <w:p w14:paraId="1402D51F" w14:textId="77777777" w:rsidR="00FA2BF7" w:rsidRPr="00FA2BF7" w:rsidRDefault="00FA2BF7" w:rsidP="00FA2BF7">
      <w:pPr>
        <w:numPr>
          <w:ilvl w:val="0"/>
          <w:numId w:val="1"/>
        </w:numPr>
        <w:spacing w:after="0" w:line="360" w:lineRule="auto"/>
        <w:ind w:left="426"/>
        <w:contextualSpacing/>
        <w:jc w:val="both"/>
        <w:rPr>
          <w:rFonts w:ascii="Arial" w:eastAsia="Arial" w:hAnsi="Arial" w:cs="Arial"/>
          <w:sz w:val="20"/>
          <w:szCs w:val="20"/>
          <w:lang w:eastAsia="it-IT"/>
        </w:rPr>
      </w:pPr>
      <w:r w:rsidRPr="00FA2BF7">
        <w:rPr>
          <w:rFonts w:ascii="Arial" w:eastAsia="Arial" w:hAnsi="Arial" w:cs="Arial"/>
          <w:sz w:val="20"/>
          <w:szCs w:val="20"/>
          <w:lang w:eastAsia="it-IT"/>
        </w:rPr>
        <w:t xml:space="preserve">fatture emesse </w:t>
      </w:r>
    </w:p>
    <w:p w14:paraId="4BB6B278" w14:textId="77777777" w:rsidR="00FA2BF7" w:rsidRPr="00FA2BF7" w:rsidRDefault="00FA2BF7" w:rsidP="00FA2BF7">
      <w:pPr>
        <w:numPr>
          <w:ilvl w:val="0"/>
          <w:numId w:val="1"/>
        </w:numPr>
        <w:spacing w:after="0" w:line="360" w:lineRule="auto"/>
        <w:ind w:left="426"/>
        <w:contextualSpacing/>
        <w:jc w:val="both"/>
        <w:rPr>
          <w:rFonts w:ascii="Arial" w:eastAsia="Arial" w:hAnsi="Arial" w:cs="Arial"/>
          <w:sz w:val="20"/>
          <w:szCs w:val="20"/>
          <w:lang w:eastAsia="it-IT"/>
        </w:rPr>
      </w:pPr>
      <w:r w:rsidRPr="00FA2BF7">
        <w:rPr>
          <w:rFonts w:ascii="Arial" w:eastAsia="Arial" w:hAnsi="Arial" w:cs="Arial"/>
          <w:sz w:val="20"/>
          <w:szCs w:val="20"/>
          <w:lang w:eastAsia="it-IT"/>
        </w:rPr>
        <w:t xml:space="preserve">mandati quietanzati </w:t>
      </w:r>
    </w:p>
    <w:p w14:paraId="3AE985E1" w14:textId="77777777" w:rsidR="00FA2BF7" w:rsidRPr="00FA2BF7" w:rsidRDefault="00FA2BF7" w:rsidP="00FA2BF7">
      <w:pPr>
        <w:numPr>
          <w:ilvl w:val="0"/>
          <w:numId w:val="1"/>
        </w:numPr>
        <w:spacing w:after="0" w:line="360" w:lineRule="auto"/>
        <w:ind w:left="426"/>
        <w:contextualSpacing/>
        <w:jc w:val="both"/>
        <w:rPr>
          <w:rFonts w:ascii="Arial" w:eastAsia="Arial" w:hAnsi="Arial" w:cs="Arial"/>
          <w:sz w:val="20"/>
          <w:szCs w:val="20"/>
          <w:lang w:eastAsia="it-IT"/>
        </w:rPr>
      </w:pPr>
      <w:r w:rsidRPr="00FA2BF7">
        <w:rPr>
          <w:rFonts w:ascii="Arial" w:eastAsia="Arial" w:hAnsi="Arial" w:cs="Arial"/>
          <w:sz w:val="20"/>
          <w:szCs w:val="20"/>
          <w:lang w:eastAsia="it-IT"/>
        </w:rPr>
        <w:t>scheda contenente i dati in ordine allo stato di attuazione delle opere e alla contabilità dei lavori.</w:t>
      </w:r>
    </w:p>
    <w:p w14:paraId="2BC1CBE0" w14:textId="77777777" w:rsidR="00FA2BF7" w:rsidRPr="00FA2BF7" w:rsidRDefault="00FA2BF7" w:rsidP="00FA2BF7">
      <w:pPr>
        <w:spacing w:after="0" w:line="360" w:lineRule="auto"/>
        <w:ind w:left="426"/>
        <w:rPr>
          <w:rFonts w:ascii="Arial" w:eastAsia="Calibri" w:hAnsi="Arial" w:cs="Arial"/>
          <w:sz w:val="20"/>
          <w:szCs w:val="20"/>
        </w:rPr>
      </w:pPr>
      <w:r w:rsidRPr="00FA2BF7">
        <w:rPr>
          <w:rFonts w:ascii="Arial" w:eastAsia="Arial" w:hAnsi="Arial" w:cs="Arial"/>
          <w:sz w:val="20"/>
          <w:szCs w:val="20"/>
          <w:lang w:eastAsia="it-IT"/>
        </w:rPr>
        <w:t>rendiconto finanziario del progetto riepilogativo di tutti i costi sostenuti per il progetto</w:t>
      </w:r>
    </w:p>
    <w:p w14:paraId="44B720A0" w14:textId="77777777" w:rsidR="00FA2BF7" w:rsidRPr="00FA2BF7" w:rsidRDefault="00FA2BF7" w:rsidP="00FA2BF7">
      <w:pPr>
        <w:spacing w:after="0" w:line="360" w:lineRule="auto"/>
        <w:rPr>
          <w:rFonts w:ascii="Arial" w:eastAsia="Calibri" w:hAnsi="Arial" w:cs="Arial"/>
          <w:sz w:val="20"/>
          <w:szCs w:val="20"/>
          <w:u w:val="single"/>
          <w:lang w:eastAsia="it-IT"/>
        </w:rPr>
      </w:pPr>
      <w:r w:rsidRPr="00FA2BF7">
        <w:rPr>
          <w:rFonts w:ascii="Arial" w:eastAsia="Calibri" w:hAnsi="Arial" w:cs="Arial"/>
          <w:sz w:val="20"/>
          <w:szCs w:val="20"/>
          <w:u w:val="single"/>
          <w:lang w:eastAsia="it-IT"/>
        </w:rPr>
        <w:t>Documentazione Tecnica</w:t>
      </w:r>
    </w:p>
    <w:p w14:paraId="406B6235" w14:textId="77777777" w:rsidR="00FA2BF7" w:rsidRPr="00FA2BF7" w:rsidRDefault="00FA2BF7" w:rsidP="00FA2BF7">
      <w:pPr>
        <w:numPr>
          <w:ilvl w:val="0"/>
          <w:numId w:val="1"/>
        </w:numPr>
        <w:spacing w:after="0" w:line="360" w:lineRule="auto"/>
        <w:ind w:left="426"/>
        <w:contextualSpacing/>
        <w:jc w:val="both"/>
        <w:rPr>
          <w:rFonts w:ascii="Arial" w:eastAsia="Arial" w:hAnsi="Arial" w:cs="Arial"/>
          <w:sz w:val="20"/>
          <w:szCs w:val="20"/>
          <w:lang w:eastAsia="it-IT"/>
        </w:rPr>
      </w:pPr>
      <w:r w:rsidRPr="00FA2BF7">
        <w:rPr>
          <w:rFonts w:ascii="Arial" w:eastAsia="Arial" w:hAnsi="Arial" w:cs="Arial"/>
          <w:sz w:val="20"/>
          <w:szCs w:val="20"/>
          <w:lang w:eastAsia="it-IT"/>
        </w:rPr>
        <w:t>Relazione tecnica illustrativa timbrata e firmata da tecnico abilitato che evidenzi lo stato avanzamento lavori per ciascuno degli interventi ammessi a contributo;</w:t>
      </w:r>
    </w:p>
    <w:p w14:paraId="72A35B0D" w14:textId="77777777" w:rsidR="00FA2BF7" w:rsidRPr="00FA2BF7" w:rsidRDefault="00FA2BF7" w:rsidP="00FA2BF7">
      <w:pPr>
        <w:numPr>
          <w:ilvl w:val="0"/>
          <w:numId w:val="1"/>
        </w:numPr>
        <w:spacing w:after="0" w:line="360" w:lineRule="auto"/>
        <w:ind w:left="426"/>
        <w:contextualSpacing/>
        <w:jc w:val="both"/>
        <w:rPr>
          <w:rFonts w:ascii="Arial" w:eastAsia="Arial" w:hAnsi="Arial" w:cs="Arial"/>
          <w:sz w:val="20"/>
          <w:szCs w:val="20"/>
          <w:lang w:eastAsia="it-IT"/>
        </w:rPr>
      </w:pPr>
      <w:r w:rsidRPr="00FA2BF7">
        <w:rPr>
          <w:rFonts w:ascii="Arial" w:eastAsia="Arial" w:hAnsi="Arial" w:cs="Arial"/>
          <w:sz w:val="20"/>
          <w:szCs w:val="20"/>
          <w:lang w:eastAsia="it-IT"/>
        </w:rPr>
        <w:t>Stati di avanzamento lavori firmati dal Direttore dei Lavori: tutti quelli non già presentati in sede di richiesta di pagamento intermedia;</w:t>
      </w:r>
    </w:p>
    <w:p w14:paraId="7FE8ECB7" w14:textId="77777777" w:rsidR="00FA2BF7" w:rsidRPr="00FA2BF7" w:rsidRDefault="00FA2BF7" w:rsidP="00FA2BF7">
      <w:pPr>
        <w:numPr>
          <w:ilvl w:val="0"/>
          <w:numId w:val="1"/>
        </w:numPr>
        <w:spacing w:after="0" w:line="360" w:lineRule="auto"/>
        <w:ind w:left="426"/>
        <w:contextualSpacing/>
        <w:jc w:val="both"/>
        <w:rPr>
          <w:rFonts w:ascii="Arial" w:eastAsia="Arial" w:hAnsi="Arial" w:cs="Arial"/>
          <w:sz w:val="20"/>
          <w:szCs w:val="20"/>
          <w:lang w:eastAsia="it-IT"/>
        </w:rPr>
      </w:pPr>
      <w:r w:rsidRPr="00FA2BF7">
        <w:rPr>
          <w:rFonts w:ascii="Arial" w:eastAsia="Arial" w:hAnsi="Arial" w:cs="Arial"/>
          <w:sz w:val="20"/>
          <w:szCs w:val="20"/>
          <w:lang w:eastAsia="it-IT"/>
        </w:rPr>
        <w:t>Planimetrie ed elaborati grafici del progetto come realizzato (AS BUILD) timbrati e firmati da tecnico abilitato;</w:t>
      </w:r>
    </w:p>
    <w:p w14:paraId="25CE375F" w14:textId="77777777" w:rsidR="00FA2BF7" w:rsidRPr="00FA2BF7" w:rsidRDefault="00FA2BF7" w:rsidP="00FA2BF7">
      <w:pPr>
        <w:numPr>
          <w:ilvl w:val="0"/>
          <w:numId w:val="1"/>
        </w:numPr>
        <w:spacing w:after="0" w:line="360" w:lineRule="auto"/>
        <w:ind w:left="426"/>
        <w:contextualSpacing/>
        <w:jc w:val="both"/>
        <w:rPr>
          <w:rFonts w:ascii="Arial" w:eastAsia="Arial" w:hAnsi="Arial" w:cs="Arial"/>
          <w:sz w:val="20"/>
          <w:szCs w:val="20"/>
          <w:lang w:eastAsia="it-IT"/>
        </w:rPr>
      </w:pPr>
      <w:r w:rsidRPr="00FA2BF7">
        <w:rPr>
          <w:rFonts w:ascii="Arial" w:eastAsia="Arial" w:hAnsi="Arial" w:cs="Arial"/>
          <w:sz w:val="20"/>
          <w:szCs w:val="20"/>
          <w:lang w:eastAsia="it-IT"/>
        </w:rPr>
        <w:t>Quadro di confronto qualora siano intervenute varianti in corso d’opera e/o aver eseguito lavorazioni diverse rispetto al CME presentato in fase di approvazione domanda;</w:t>
      </w:r>
    </w:p>
    <w:p w14:paraId="732EF9F8" w14:textId="77777777" w:rsidR="00FA2BF7" w:rsidRPr="00FA2BF7" w:rsidRDefault="00FA2BF7" w:rsidP="00FA2BF7">
      <w:pPr>
        <w:numPr>
          <w:ilvl w:val="0"/>
          <w:numId w:val="1"/>
        </w:numPr>
        <w:spacing w:after="0" w:line="360" w:lineRule="auto"/>
        <w:ind w:left="426"/>
        <w:contextualSpacing/>
        <w:jc w:val="both"/>
        <w:rPr>
          <w:rFonts w:ascii="Arial" w:eastAsia="Arial" w:hAnsi="Arial" w:cs="Arial"/>
          <w:sz w:val="20"/>
          <w:szCs w:val="20"/>
          <w:lang w:eastAsia="it-IT"/>
        </w:rPr>
      </w:pPr>
      <w:r w:rsidRPr="00FA2BF7">
        <w:rPr>
          <w:rFonts w:ascii="Arial" w:eastAsia="Arial" w:hAnsi="Arial" w:cs="Arial"/>
          <w:sz w:val="20"/>
          <w:szCs w:val="20"/>
          <w:lang w:eastAsia="it-IT"/>
        </w:rPr>
        <w:t>Certificato di ultimazione lavori redatto ai sensi del vigente Codice dei contratti pubblici;</w:t>
      </w:r>
    </w:p>
    <w:p w14:paraId="6C38A3B7" w14:textId="77777777" w:rsidR="00FA2BF7" w:rsidRPr="00FA2BF7" w:rsidRDefault="00FA2BF7" w:rsidP="00FA2BF7">
      <w:pPr>
        <w:numPr>
          <w:ilvl w:val="0"/>
          <w:numId w:val="1"/>
        </w:numPr>
        <w:spacing w:after="0" w:line="360" w:lineRule="auto"/>
        <w:ind w:left="426"/>
        <w:contextualSpacing/>
        <w:jc w:val="both"/>
        <w:rPr>
          <w:rFonts w:ascii="Arial" w:eastAsia="Arial" w:hAnsi="Arial" w:cs="Arial"/>
          <w:sz w:val="20"/>
          <w:szCs w:val="20"/>
          <w:lang w:eastAsia="it-IT"/>
        </w:rPr>
      </w:pPr>
      <w:r w:rsidRPr="00FA2BF7">
        <w:rPr>
          <w:rFonts w:ascii="Arial" w:eastAsia="Arial" w:hAnsi="Arial" w:cs="Arial"/>
          <w:sz w:val="20"/>
          <w:szCs w:val="20"/>
          <w:lang w:eastAsia="it-IT"/>
        </w:rPr>
        <w:t>Relazione sul Conto Finale;</w:t>
      </w:r>
    </w:p>
    <w:p w14:paraId="53ED90CD" w14:textId="77777777" w:rsidR="00FA2BF7" w:rsidRPr="00FA2BF7" w:rsidRDefault="00FA2BF7" w:rsidP="00FA2BF7">
      <w:pPr>
        <w:numPr>
          <w:ilvl w:val="0"/>
          <w:numId w:val="1"/>
        </w:numPr>
        <w:spacing w:after="0" w:line="360" w:lineRule="auto"/>
        <w:ind w:left="426"/>
        <w:contextualSpacing/>
        <w:jc w:val="both"/>
        <w:rPr>
          <w:rFonts w:ascii="Arial" w:eastAsia="Arial" w:hAnsi="Arial" w:cs="Arial"/>
          <w:sz w:val="20"/>
          <w:szCs w:val="20"/>
          <w:lang w:eastAsia="it-IT"/>
        </w:rPr>
      </w:pPr>
      <w:r w:rsidRPr="00FA2BF7">
        <w:rPr>
          <w:rFonts w:ascii="Arial" w:eastAsia="Arial" w:hAnsi="Arial" w:cs="Arial"/>
          <w:sz w:val="20"/>
          <w:szCs w:val="20"/>
          <w:lang w:eastAsia="it-IT"/>
        </w:rPr>
        <w:t xml:space="preserve">Certificato di collaudo redatto ai sensi del vigente Codice dei contratti pubblici. Il certificato di collaudo può essere sostituito nei casi previsti dall’art. 102 del </w:t>
      </w:r>
      <w:proofErr w:type="spellStart"/>
      <w:r w:rsidRPr="00FA2BF7">
        <w:rPr>
          <w:rFonts w:ascii="Arial" w:eastAsia="Arial" w:hAnsi="Arial" w:cs="Arial"/>
          <w:sz w:val="20"/>
          <w:szCs w:val="20"/>
          <w:lang w:eastAsia="it-IT"/>
        </w:rPr>
        <w:t>D.Lgs.</w:t>
      </w:r>
      <w:proofErr w:type="spellEnd"/>
      <w:r w:rsidRPr="00FA2BF7">
        <w:rPr>
          <w:rFonts w:ascii="Arial" w:eastAsia="Arial" w:hAnsi="Arial" w:cs="Arial"/>
          <w:sz w:val="20"/>
          <w:szCs w:val="20"/>
          <w:lang w:eastAsia="it-IT"/>
        </w:rPr>
        <w:t xml:space="preserve"> 50/0216 e </w:t>
      </w:r>
      <w:proofErr w:type="spellStart"/>
      <w:r w:rsidRPr="00FA2BF7">
        <w:rPr>
          <w:rFonts w:ascii="Arial" w:eastAsia="Arial" w:hAnsi="Arial" w:cs="Arial"/>
          <w:sz w:val="20"/>
          <w:szCs w:val="20"/>
          <w:lang w:eastAsia="it-IT"/>
        </w:rPr>
        <w:t>ss.mm.ii</w:t>
      </w:r>
      <w:proofErr w:type="spellEnd"/>
      <w:r w:rsidRPr="00FA2BF7">
        <w:rPr>
          <w:rFonts w:ascii="Arial" w:eastAsia="Arial" w:hAnsi="Arial" w:cs="Arial"/>
          <w:sz w:val="20"/>
          <w:szCs w:val="20"/>
          <w:lang w:eastAsia="it-IT"/>
        </w:rPr>
        <w:t>. dal certificato di regolare esecuzione;</w:t>
      </w:r>
    </w:p>
    <w:p w14:paraId="5BD8E2E9" w14:textId="77777777" w:rsidR="00FA2BF7" w:rsidRPr="00FA2BF7" w:rsidRDefault="00FA2BF7" w:rsidP="00FA2BF7">
      <w:pPr>
        <w:numPr>
          <w:ilvl w:val="0"/>
          <w:numId w:val="1"/>
        </w:numPr>
        <w:spacing w:after="0" w:line="360" w:lineRule="auto"/>
        <w:ind w:left="426"/>
        <w:contextualSpacing/>
        <w:jc w:val="both"/>
        <w:rPr>
          <w:rFonts w:ascii="Arial" w:eastAsia="Arial" w:hAnsi="Arial" w:cs="Arial"/>
          <w:sz w:val="20"/>
          <w:szCs w:val="20"/>
          <w:lang w:eastAsia="it-IT"/>
        </w:rPr>
      </w:pPr>
      <w:r w:rsidRPr="00FA2BF7">
        <w:rPr>
          <w:rFonts w:ascii="Arial" w:eastAsia="Arial" w:hAnsi="Arial" w:cs="Arial"/>
          <w:sz w:val="20"/>
          <w:szCs w:val="20"/>
          <w:lang w:eastAsia="it-IT"/>
        </w:rPr>
        <w:lastRenderedPageBreak/>
        <w:t>Dichiarazione di conformità impianti redatta si sensi del Decreto del Ministero dello Sviluppo Economico 22 gennaio 2008, n. 37;</w:t>
      </w:r>
    </w:p>
    <w:p w14:paraId="2A85E7B4" w14:textId="77777777" w:rsidR="00FA2BF7" w:rsidRPr="00FA2BF7" w:rsidRDefault="00FA2BF7" w:rsidP="00FA2BF7">
      <w:pPr>
        <w:numPr>
          <w:ilvl w:val="0"/>
          <w:numId w:val="1"/>
        </w:numPr>
        <w:spacing w:after="0" w:line="360" w:lineRule="auto"/>
        <w:ind w:left="426"/>
        <w:contextualSpacing/>
        <w:jc w:val="both"/>
        <w:rPr>
          <w:rFonts w:ascii="Arial" w:eastAsia="Arial" w:hAnsi="Arial" w:cs="Arial"/>
          <w:sz w:val="20"/>
          <w:szCs w:val="20"/>
          <w:lang w:eastAsia="it-IT"/>
        </w:rPr>
      </w:pPr>
      <w:r w:rsidRPr="00FA2BF7">
        <w:rPr>
          <w:rFonts w:ascii="Arial" w:eastAsia="Arial" w:hAnsi="Arial" w:cs="Arial"/>
          <w:sz w:val="20"/>
          <w:szCs w:val="20"/>
          <w:lang w:eastAsia="it-IT"/>
        </w:rPr>
        <w:t>Documentazione Fotografica che evidenzi i risultati dei lavori realizzati;</w:t>
      </w:r>
    </w:p>
    <w:p w14:paraId="6E169CCF" w14:textId="77777777" w:rsidR="00FA2BF7" w:rsidRPr="00FA2BF7" w:rsidRDefault="00FA2BF7" w:rsidP="00FA2BF7">
      <w:pPr>
        <w:numPr>
          <w:ilvl w:val="0"/>
          <w:numId w:val="1"/>
        </w:numPr>
        <w:spacing w:after="0" w:line="360" w:lineRule="auto"/>
        <w:ind w:left="426"/>
        <w:contextualSpacing/>
        <w:jc w:val="both"/>
        <w:rPr>
          <w:rFonts w:ascii="Arial" w:eastAsia="Arial" w:hAnsi="Arial" w:cs="Arial"/>
          <w:sz w:val="20"/>
          <w:szCs w:val="20"/>
          <w:lang w:eastAsia="it-IT"/>
        </w:rPr>
      </w:pPr>
      <w:r w:rsidRPr="00FA2BF7">
        <w:rPr>
          <w:rFonts w:ascii="Arial" w:eastAsia="Arial" w:hAnsi="Arial" w:cs="Arial"/>
          <w:sz w:val="20"/>
          <w:szCs w:val="20"/>
          <w:lang w:eastAsia="it-IT"/>
        </w:rPr>
        <w:t>Relazione tecnica descrittiva del progetto, timbrata e firmata da tecnico abilitato, nella quale sia evidenziata la coerenza con gli obiettivi dichiarati in fase di presentazione del progetto.</w:t>
      </w:r>
    </w:p>
    <w:p w14:paraId="748AA8C8" w14:textId="77777777" w:rsidR="00FA2BF7" w:rsidRPr="00FA2BF7" w:rsidRDefault="00FA2BF7" w:rsidP="00FA2BF7">
      <w:pPr>
        <w:spacing w:after="0" w:line="360" w:lineRule="auto"/>
        <w:rPr>
          <w:rFonts w:ascii="Arial" w:eastAsia="Arial" w:hAnsi="Arial" w:cs="Times New Roman"/>
          <w:noProof/>
          <w:color w:val="222222"/>
          <w:sz w:val="20"/>
          <w:szCs w:val="20"/>
          <w:u w:val="single"/>
        </w:rPr>
      </w:pPr>
      <w:r w:rsidRPr="00FA2BF7">
        <w:rPr>
          <w:rFonts w:ascii="Arial" w:eastAsia="Arial" w:hAnsi="Arial" w:cs="Arial"/>
          <w:noProof/>
          <w:color w:val="222222"/>
          <w:sz w:val="20"/>
          <w:szCs w:val="20"/>
          <w:u w:val="single"/>
          <w:lang w:eastAsia="it-IT"/>
        </w:rPr>
        <w:t>Altra documentazione tecnica da allegare a Saldo:</w:t>
      </w:r>
    </w:p>
    <w:p w14:paraId="0679FCF7" w14:textId="77777777" w:rsidR="00FA2BF7" w:rsidRPr="00FA2BF7" w:rsidRDefault="00FA2BF7" w:rsidP="00FA2BF7">
      <w:pPr>
        <w:widowControl w:val="0"/>
        <w:numPr>
          <w:ilvl w:val="0"/>
          <w:numId w:val="5"/>
        </w:numPr>
        <w:spacing w:before="120" w:after="120" w:line="360" w:lineRule="auto"/>
        <w:ind w:left="426"/>
        <w:contextualSpacing/>
        <w:jc w:val="both"/>
        <w:rPr>
          <w:rFonts w:ascii="Arial" w:eastAsia="Arial Unicode MS" w:hAnsi="Arial" w:cs="Arial"/>
          <w:sz w:val="20"/>
          <w:szCs w:val="20"/>
          <w:lang w:eastAsia="zh-CN" w:bidi="hi-IN"/>
        </w:rPr>
      </w:pPr>
      <w:r w:rsidRPr="00FA2BF7">
        <w:rPr>
          <w:rFonts w:ascii="Arial" w:eastAsia="Arial Unicode MS" w:hAnsi="Arial" w:cs="Arial"/>
          <w:sz w:val="20"/>
          <w:szCs w:val="20"/>
          <w:lang w:eastAsia="zh-CN" w:bidi="hi-IN"/>
        </w:rPr>
        <w:t xml:space="preserve">atti relativi a eventuali varianti e/o sospensioni lavori; </w:t>
      </w:r>
    </w:p>
    <w:p w14:paraId="10EA5066" w14:textId="77777777" w:rsidR="00FA2BF7" w:rsidRPr="00FA2BF7" w:rsidRDefault="00FA2BF7" w:rsidP="00FA2BF7">
      <w:pPr>
        <w:widowControl w:val="0"/>
        <w:numPr>
          <w:ilvl w:val="0"/>
          <w:numId w:val="5"/>
        </w:numPr>
        <w:spacing w:before="120" w:after="120" w:line="360" w:lineRule="auto"/>
        <w:ind w:left="426"/>
        <w:contextualSpacing/>
        <w:jc w:val="both"/>
        <w:rPr>
          <w:rFonts w:ascii="Arial" w:eastAsia="Arial Unicode MS" w:hAnsi="Arial" w:cs="Arial"/>
          <w:sz w:val="20"/>
          <w:szCs w:val="20"/>
          <w:lang w:eastAsia="zh-CN" w:bidi="hi-IN"/>
        </w:rPr>
      </w:pPr>
      <w:r w:rsidRPr="00FA2BF7">
        <w:rPr>
          <w:rFonts w:ascii="Arial" w:eastAsia="Arial Unicode MS" w:hAnsi="Arial" w:cs="Arial"/>
          <w:sz w:val="20"/>
          <w:szCs w:val="20"/>
          <w:lang w:eastAsia="zh-CN" w:bidi="hi-IN"/>
        </w:rPr>
        <w:t>atto di approvazione del CRE/Collaudo e dello stato finale della spesa, comprensivo di tutte le spese sostenute (determina del RUP);</w:t>
      </w:r>
    </w:p>
    <w:p w14:paraId="081B032B" w14:textId="77777777" w:rsidR="00FA2BF7" w:rsidRPr="00FA2BF7" w:rsidRDefault="00FA2BF7" w:rsidP="00FA2BF7">
      <w:pPr>
        <w:widowControl w:val="0"/>
        <w:numPr>
          <w:ilvl w:val="0"/>
          <w:numId w:val="5"/>
        </w:numPr>
        <w:spacing w:before="120" w:after="120" w:line="360" w:lineRule="auto"/>
        <w:ind w:left="426"/>
        <w:contextualSpacing/>
        <w:jc w:val="both"/>
        <w:rPr>
          <w:rFonts w:ascii="Arial" w:eastAsia="Arial Unicode MS" w:hAnsi="Arial" w:cs="Arial"/>
          <w:sz w:val="20"/>
          <w:szCs w:val="20"/>
          <w:lang w:eastAsia="zh-CN" w:bidi="hi-IN"/>
        </w:rPr>
      </w:pPr>
      <w:r w:rsidRPr="00FA2BF7">
        <w:rPr>
          <w:rFonts w:ascii="Arial" w:eastAsia="Arial Unicode MS" w:hAnsi="Arial" w:cs="Arial"/>
          <w:sz w:val="20"/>
          <w:szCs w:val="20"/>
          <w:lang w:eastAsia="zh-CN" w:bidi="hi-IN"/>
        </w:rPr>
        <w:t>atto di approvazione del quadro economico finale dell’intervento e le eventuali economie accertate rispetto al finanziamento concesso (conto finale e determina di approvazione finale);</w:t>
      </w:r>
    </w:p>
    <w:p w14:paraId="0F553F3F" w14:textId="77777777" w:rsidR="00FA2BF7" w:rsidRPr="00FA2BF7" w:rsidRDefault="00FA2BF7" w:rsidP="00FA2BF7">
      <w:pPr>
        <w:spacing w:after="0" w:line="360" w:lineRule="auto"/>
        <w:jc w:val="both"/>
        <w:rPr>
          <w:rFonts w:ascii="Arial" w:eastAsia="Arial" w:hAnsi="Arial" w:cs="Arial"/>
          <w:sz w:val="20"/>
          <w:szCs w:val="20"/>
          <w:lang w:eastAsia="it-IT"/>
        </w:rPr>
      </w:pPr>
    </w:p>
    <w:p w14:paraId="54681752" w14:textId="77777777" w:rsidR="00FA2BF7" w:rsidRPr="00FA2BF7" w:rsidRDefault="00FA2BF7" w:rsidP="00FA2BF7">
      <w:pPr>
        <w:spacing w:after="0" w:line="360" w:lineRule="auto"/>
        <w:ind w:left="1416"/>
        <w:jc w:val="both"/>
        <w:rPr>
          <w:rFonts w:ascii="Arial" w:eastAsia="Arial" w:hAnsi="Arial" w:cs="Arial"/>
          <w:sz w:val="20"/>
          <w:szCs w:val="20"/>
          <w:lang w:eastAsia="it-IT"/>
        </w:rPr>
      </w:pPr>
      <w:r w:rsidRPr="00FA2BF7">
        <w:rPr>
          <w:rFonts w:ascii="Calibri" w:eastAsia="Calibri" w:hAnsi="Calibri" w:cs="Arial"/>
          <w:noProof/>
          <w:sz w:val="20"/>
          <w:szCs w:val="20"/>
          <w:lang w:eastAsia="it-IT"/>
        </w:rPr>
        <w:drawing>
          <wp:anchor distT="0" distB="0" distL="114300" distR="114300" simplePos="0" relativeHeight="251659264" behindDoc="0" locked="0" layoutInCell="1" allowOverlap="1" wp14:anchorId="164C18E2" wp14:editId="00634456">
            <wp:simplePos x="0" y="0"/>
            <wp:positionH relativeFrom="column">
              <wp:posOffset>118745</wp:posOffset>
            </wp:positionH>
            <wp:positionV relativeFrom="paragraph">
              <wp:posOffset>11430</wp:posOffset>
            </wp:positionV>
            <wp:extent cx="446405" cy="457200"/>
            <wp:effectExtent l="0" t="0" r="0" b="0"/>
            <wp:wrapSquare wrapText="bothSides"/>
            <wp:docPr id="10" name="Immagin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2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46405" cy="457200"/>
                    </a:xfrm>
                    <a:prstGeom prst="rect">
                      <a:avLst/>
                    </a:prstGeom>
                    <a:noFill/>
                  </pic:spPr>
                </pic:pic>
              </a:graphicData>
            </a:graphic>
            <wp14:sizeRelH relativeFrom="page">
              <wp14:pctWidth>0</wp14:pctWidth>
            </wp14:sizeRelH>
            <wp14:sizeRelV relativeFrom="page">
              <wp14:pctHeight>0</wp14:pctHeight>
            </wp14:sizeRelV>
          </wp:anchor>
        </w:drawing>
      </w:r>
      <w:r w:rsidRPr="00FA2BF7">
        <w:rPr>
          <w:rFonts w:ascii="Arial" w:eastAsia="Arial" w:hAnsi="Arial" w:cs="Arial"/>
          <w:sz w:val="20"/>
          <w:szCs w:val="20"/>
          <w:lang w:eastAsia="it-IT"/>
        </w:rPr>
        <w:t>Si ricorda che la Regione può richiedere ulteriore documentazione (es. verbali di collaudo, studi, certificazioni, documenti originali di spesa, etc.) per verificare la realizzazione conforme del progetto, sia in fase di istruttoria della rendicontazione, sia in fase di controllo in loco.</w:t>
      </w:r>
    </w:p>
    <w:p w14:paraId="385390E9" w14:textId="77777777" w:rsidR="00FA2BF7" w:rsidRPr="00FA2BF7" w:rsidRDefault="00FA2BF7" w:rsidP="00FA2BF7">
      <w:pPr>
        <w:spacing w:after="0" w:line="360" w:lineRule="auto"/>
        <w:jc w:val="both"/>
        <w:rPr>
          <w:rFonts w:ascii="Arial" w:eastAsia="Arial" w:hAnsi="Arial" w:cs="Arial"/>
          <w:sz w:val="20"/>
          <w:szCs w:val="20"/>
          <w:lang w:eastAsia="it-IT"/>
        </w:rPr>
      </w:pPr>
    </w:p>
    <w:p w14:paraId="78EB189A" w14:textId="77777777" w:rsidR="00B241F8" w:rsidRDefault="00FA2BF7" w:rsidP="00FA2BF7">
      <w:r w:rsidRPr="00FA2BF7">
        <w:rPr>
          <w:rFonts w:ascii="Times New Roman" w:eastAsia="Calibri" w:hAnsi="Times New Roman" w:cs="Times New Roman"/>
          <w:noProof/>
          <w:sz w:val="24"/>
          <w:szCs w:val="24"/>
          <w:lang w:eastAsia="it-IT"/>
        </w:rPr>
        <w:drawing>
          <wp:anchor distT="0" distB="0" distL="114300" distR="114300" simplePos="0" relativeHeight="251660288" behindDoc="0" locked="0" layoutInCell="1" allowOverlap="1" wp14:anchorId="7B414D7D" wp14:editId="1346A1BC">
            <wp:simplePos x="0" y="0"/>
            <wp:positionH relativeFrom="column">
              <wp:posOffset>106680</wp:posOffset>
            </wp:positionH>
            <wp:positionV relativeFrom="paragraph">
              <wp:posOffset>92075</wp:posOffset>
            </wp:positionV>
            <wp:extent cx="446405" cy="457200"/>
            <wp:effectExtent l="0" t="0" r="0" b="0"/>
            <wp:wrapSquare wrapText="bothSides"/>
            <wp:docPr id="11" name="Immagin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2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46405" cy="457200"/>
                    </a:xfrm>
                    <a:prstGeom prst="rect">
                      <a:avLst/>
                    </a:prstGeom>
                    <a:noFill/>
                  </pic:spPr>
                </pic:pic>
              </a:graphicData>
            </a:graphic>
            <wp14:sizeRelH relativeFrom="page">
              <wp14:pctWidth>0</wp14:pctWidth>
            </wp14:sizeRelH>
            <wp14:sizeRelV relativeFrom="page">
              <wp14:pctHeight>0</wp14:pctHeight>
            </wp14:sizeRelV>
          </wp:anchor>
        </w:drawing>
      </w:r>
      <w:r w:rsidRPr="00FA2BF7">
        <w:rPr>
          <w:rFonts w:ascii="Arial" w:eastAsia="Arial" w:hAnsi="Arial" w:cs="Arial"/>
          <w:sz w:val="20"/>
          <w:szCs w:val="20"/>
          <w:lang w:eastAsia="it-IT"/>
        </w:rPr>
        <w:t>Qualora il beneficiario presentasse esclusivamente il SALDO FINALE (senza aver presentato richiesta di alcun SAL) dei lavori dovrà produrre tutta la documentazione tecnica prevista sia dal SAL che dal SALDO</w:t>
      </w:r>
      <w:r>
        <w:rPr>
          <w:rFonts w:ascii="Arial" w:eastAsia="Arial" w:hAnsi="Arial" w:cs="Arial"/>
          <w:sz w:val="20"/>
          <w:szCs w:val="20"/>
          <w:lang w:eastAsia="it-IT"/>
        </w:rPr>
        <w:t>.</w:t>
      </w:r>
    </w:p>
    <w:sectPr w:rsidR="00B241F8">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icrosoft Yi Baiti">
    <w:panose1 w:val="03000500000000000000"/>
    <w:charset w:val="00"/>
    <w:family w:val="script"/>
    <w:pitch w:val="variable"/>
    <w:sig w:usb0="80000003" w:usb1="00010402" w:usb2="00080002" w:usb3="00000000" w:csb0="0000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6B3213"/>
    <w:multiLevelType w:val="hybridMultilevel"/>
    <w:tmpl w:val="1996DFC6"/>
    <w:lvl w:ilvl="0" w:tplc="06E85322">
      <w:start w:val="1"/>
      <w:numFmt w:val="bullet"/>
      <w:lvlText w:val=""/>
      <w:lvlJc w:val="left"/>
      <w:pPr>
        <w:ind w:left="-152" w:hanging="360"/>
      </w:pPr>
      <w:rPr>
        <w:rFonts w:ascii="Symbol" w:hAnsi="Symbol" w:hint="default"/>
      </w:rPr>
    </w:lvl>
    <w:lvl w:ilvl="1" w:tplc="04100003">
      <w:start w:val="1"/>
      <w:numFmt w:val="bullet"/>
      <w:lvlText w:val="o"/>
      <w:lvlJc w:val="left"/>
      <w:pPr>
        <w:ind w:left="568" w:hanging="360"/>
      </w:pPr>
      <w:rPr>
        <w:rFonts w:ascii="Courier New" w:hAnsi="Courier New" w:cs="Courier New" w:hint="default"/>
      </w:rPr>
    </w:lvl>
    <w:lvl w:ilvl="2" w:tplc="04100005">
      <w:start w:val="1"/>
      <w:numFmt w:val="bullet"/>
      <w:lvlText w:val=""/>
      <w:lvlJc w:val="left"/>
      <w:pPr>
        <w:ind w:left="1288" w:hanging="360"/>
      </w:pPr>
      <w:rPr>
        <w:rFonts w:ascii="Wingdings" w:hAnsi="Wingdings" w:hint="default"/>
      </w:rPr>
    </w:lvl>
    <w:lvl w:ilvl="3" w:tplc="04100001">
      <w:start w:val="1"/>
      <w:numFmt w:val="bullet"/>
      <w:lvlText w:val=""/>
      <w:lvlJc w:val="left"/>
      <w:pPr>
        <w:ind w:left="2008" w:hanging="360"/>
      </w:pPr>
      <w:rPr>
        <w:rFonts w:ascii="Symbol" w:hAnsi="Symbol" w:hint="default"/>
      </w:rPr>
    </w:lvl>
    <w:lvl w:ilvl="4" w:tplc="04100003">
      <w:start w:val="1"/>
      <w:numFmt w:val="bullet"/>
      <w:lvlText w:val="o"/>
      <w:lvlJc w:val="left"/>
      <w:pPr>
        <w:ind w:left="2728" w:hanging="360"/>
      </w:pPr>
      <w:rPr>
        <w:rFonts w:ascii="Courier New" w:hAnsi="Courier New" w:cs="Courier New" w:hint="default"/>
      </w:rPr>
    </w:lvl>
    <w:lvl w:ilvl="5" w:tplc="04100005">
      <w:start w:val="1"/>
      <w:numFmt w:val="bullet"/>
      <w:lvlText w:val=""/>
      <w:lvlJc w:val="left"/>
      <w:pPr>
        <w:ind w:left="3448" w:hanging="360"/>
      </w:pPr>
      <w:rPr>
        <w:rFonts w:ascii="Wingdings" w:hAnsi="Wingdings" w:hint="default"/>
      </w:rPr>
    </w:lvl>
    <w:lvl w:ilvl="6" w:tplc="04100001">
      <w:start w:val="1"/>
      <w:numFmt w:val="bullet"/>
      <w:lvlText w:val=""/>
      <w:lvlJc w:val="left"/>
      <w:pPr>
        <w:ind w:left="4168" w:hanging="360"/>
      </w:pPr>
      <w:rPr>
        <w:rFonts w:ascii="Symbol" w:hAnsi="Symbol" w:hint="default"/>
      </w:rPr>
    </w:lvl>
    <w:lvl w:ilvl="7" w:tplc="04100003">
      <w:start w:val="1"/>
      <w:numFmt w:val="bullet"/>
      <w:lvlText w:val="o"/>
      <w:lvlJc w:val="left"/>
      <w:pPr>
        <w:ind w:left="4888" w:hanging="360"/>
      </w:pPr>
      <w:rPr>
        <w:rFonts w:ascii="Courier New" w:hAnsi="Courier New" w:cs="Courier New" w:hint="default"/>
      </w:rPr>
    </w:lvl>
    <w:lvl w:ilvl="8" w:tplc="04100005">
      <w:start w:val="1"/>
      <w:numFmt w:val="bullet"/>
      <w:lvlText w:val=""/>
      <w:lvlJc w:val="left"/>
      <w:pPr>
        <w:ind w:left="5608" w:hanging="360"/>
      </w:pPr>
      <w:rPr>
        <w:rFonts w:ascii="Wingdings" w:hAnsi="Wingdings" w:hint="default"/>
      </w:rPr>
    </w:lvl>
  </w:abstractNum>
  <w:abstractNum w:abstractNumId="1" w15:restartNumberingAfterBreak="0">
    <w:nsid w:val="01747E7E"/>
    <w:multiLevelType w:val="hybridMultilevel"/>
    <w:tmpl w:val="EC1A381A"/>
    <w:lvl w:ilvl="0" w:tplc="E43694F0">
      <w:start w:val="3"/>
      <w:numFmt w:val="bullet"/>
      <w:lvlText w:val="-"/>
      <w:lvlJc w:val="left"/>
      <w:pPr>
        <w:ind w:left="720" w:hanging="360"/>
      </w:pPr>
      <w:rPr>
        <w:rFonts w:ascii="Microsoft Yi Baiti" w:eastAsia="Microsoft Yi Baiti" w:hAnsi="Microsoft Yi Baiti" w:cs="Microsoft Yi Baiti" w:hint="eastAsia"/>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2" w15:restartNumberingAfterBreak="0">
    <w:nsid w:val="02192DB5"/>
    <w:multiLevelType w:val="hybridMultilevel"/>
    <w:tmpl w:val="69A2CB16"/>
    <w:lvl w:ilvl="0" w:tplc="E43694F0">
      <w:start w:val="3"/>
      <w:numFmt w:val="bullet"/>
      <w:lvlText w:val="-"/>
      <w:lvlJc w:val="left"/>
      <w:pPr>
        <w:ind w:left="720" w:hanging="360"/>
      </w:pPr>
      <w:rPr>
        <w:rFonts w:ascii="Microsoft Yi Baiti" w:eastAsia="Microsoft Yi Baiti" w:hAnsi="Microsoft Yi Baiti" w:cs="Microsoft Yi Baiti" w:hint="eastAsia"/>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3" w15:restartNumberingAfterBreak="0">
    <w:nsid w:val="2E90037E"/>
    <w:multiLevelType w:val="hybridMultilevel"/>
    <w:tmpl w:val="3056D17E"/>
    <w:lvl w:ilvl="0" w:tplc="A88C6D74">
      <w:start w:val="1"/>
      <w:numFmt w:val="decimal"/>
      <w:lvlText w:val="%1)"/>
      <w:lvlJc w:val="left"/>
      <w:pPr>
        <w:ind w:left="1785" w:hanging="360"/>
      </w:pPr>
      <w:rPr>
        <w:rFonts w:ascii="Courier New" w:hAnsi="Courier New" w:cs="Courier New" w:hint="default"/>
        <w:b w:val="0"/>
        <w:bCs w:val="0"/>
        <w:color w:val="auto"/>
      </w:rPr>
    </w:lvl>
    <w:lvl w:ilvl="1" w:tplc="04100019">
      <w:start w:val="1"/>
      <w:numFmt w:val="lowerLetter"/>
      <w:lvlText w:val="%2."/>
      <w:lvlJc w:val="left"/>
      <w:pPr>
        <w:ind w:left="2505" w:hanging="360"/>
      </w:pPr>
    </w:lvl>
    <w:lvl w:ilvl="2" w:tplc="0410001B">
      <w:start w:val="1"/>
      <w:numFmt w:val="lowerRoman"/>
      <w:lvlText w:val="%3."/>
      <w:lvlJc w:val="right"/>
      <w:pPr>
        <w:ind w:left="3225" w:hanging="180"/>
      </w:pPr>
    </w:lvl>
    <w:lvl w:ilvl="3" w:tplc="0410000F">
      <w:start w:val="1"/>
      <w:numFmt w:val="decimal"/>
      <w:lvlText w:val="%4."/>
      <w:lvlJc w:val="left"/>
      <w:pPr>
        <w:ind w:left="3945" w:hanging="360"/>
      </w:pPr>
    </w:lvl>
    <w:lvl w:ilvl="4" w:tplc="04100019">
      <w:start w:val="1"/>
      <w:numFmt w:val="lowerLetter"/>
      <w:lvlText w:val="%5."/>
      <w:lvlJc w:val="left"/>
      <w:pPr>
        <w:ind w:left="4665" w:hanging="360"/>
      </w:pPr>
    </w:lvl>
    <w:lvl w:ilvl="5" w:tplc="0410001B">
      <w:start w:val="1"/>
      <w:numFmt w:val="lowerRoman"/>
      <w:lvlText w:val="%6."/>
      <w:lvlJc w:val="right"/>
      <w:pPr>
        <w:ind w:left="5385" w:hanging="180"/>
      </w:pPr>
    </w:lvl>
    <w:lvl w:ilvl="6" w:tplc="0410000F">
      <w:start w:val="1"/>
      <w:numFmt w:val="decimal"/>
      <w:lvlText w:val="%7."/>
      <w:lvlJc w:val="left"/>
      <w:pPr>
        <w:ind w:left="6105" w:hanging="360"/>
      </w:pPr>
    </w:lvl>
    <w:lvl w:ilvl="7" w:tplc="04100019">
      <w:start w:val="1"/>
      <w:numFmt w:val="lowerLetter"/>
      <w:lvlText w:val="%8."/>
      <w:lvlJc w:val="left"/>
      <w:pPr>
        <w:ind w:left="6825" w:hanging="360"/>
      </w:pPr>
    </w:lvl>
    <w:lvl w:ilvl="8" w:tplc="0410001B">
      <w:start w:val="1"/>
      <w:numFmt w:val="lowerRoman"/>
      <w:lvlText w:val="%9."/>
      <w:lvlJc w:val="right"/>
      <w:pPr>
        <w:ind w:left="7545" w:hanging="180"/>
      </w:pPr>
    </w:lvl>
  </w:abstractNum>
  <w:abstractNum w:abstractNumId="4" w15:restartNumberingAfterBreak="0">
    <w:nsid w:val="42F872E0"/>
    <w:multiLevelType w:val="hybridMultilevel"/>
    <w:tmpl w:val="64FEDC08"/>
    <w:lvl w:ilvl="0" w:tplc="E43694F0">
      <w:start w:val="3"/>
      <w:numFmt w:val="bullet"/>
      <w:lvlText w:val="-"/>
      <w:lvlJc w:val="left"/>
      <w:pPr>
        <w:ind w:left="720" w:hanging="360"/>
      </w:pPr>
      <w:rPr>
        <w:rFonts w:ascii="Microsoft Yi Baiti" w:eastAsia="Microsoft Yi Baiti" w:hAnsi="Microsoft Yi Baiti" w:cs="Microsoft Yi Baiti" w:hint="eastAsia"/>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num w:numId="1">
    <w:abstractNumId w:val="1"/>
    <w:lvlOverride w:ilvl="0"/>
    <w:lvlOverride w:ilvl="1"/>
    <w:lvlOverride w:ilvl="2"/>
    <w:lvlOverride w:ilvl="3"/>
    <w:lvlOverride w:ilvl="4"/>
    <w:lvlOverride w:ilvl="5"/>
    <w:lvlOverride w:ilvl="6"/>
    <w:lvlOverride w:ilvl="7"/>
    <w:lvlOverride w:ilvl="8"/>
  </w:num>
  <w:num w:numId="2">
    <w:abstractNumId w:val="2"/>
    <w:lvlOverride w:ilvl="0"/>
    <w:lvlOverride w:ilvl="1"/>
    <w:lvlOverride w:ilvl="2"/>
    <w:lvlOverride w:ilvl="3"/>
    <w:lvlOverride w:ilvl="4"/>
    <w:lvlOverride w:ilvl="5"/>
    <w:lvlOverride w:ilvl="6"/>
    <w:lvlOverride w:ilvl="7"/>
    <w:lvlOverride w:ilvl="8"/>
  </w:num>
  <w:num w:numId="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4"/>
    <w:lvlOverride w:ilvl="0"/>
    <w:lvlOverride w:ilvl="1"/>
    <w:lvlOverride w:ilvl="2"/>
    <w:lvlOverride w:ilvl="3"/>
    <w:lvlOverride w:ilvl="4"/>
    <w:lvlOverride w:ilvl="5"/>
    <w:lvlOverride w:ilvl="6"/>
    <w:lvlOverride w:ilvl="7"/>
    <w:lvlOverride w:ilvl="8"/>
  </w:num>
  <w:num w:numId="5">
    <w:abstractNumId w:val="0"/>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2BF7"/>
    <w:rsid w:val="0000110C"/>
    <w:rsid w:val="00117C53"/>
    <w:rsid w:val="00FA2BF7"/>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ADCFBC"/>
  <w15:chartTrackingRefBased/>
  <w15:docId w15:val="{34F4C3E4-C00F-4456-8906-1697F462BB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1123565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FC66F9A7D754B040903C9F60AE0448C1" ma:contentTypeVersion="12" ma:contentTypeDescription="Creare un nuovo documento." ma:contentTypeScope="" ma:versionID="ce32c09a6abdce9f31b4ac532d551490">
  <xsd:schema xmlns:xsd="http://www.w3.org/2001/XMLSchema" xmlns:xs="http://www.w3.org/2001/XMLSchema" xmlns:p="http://schemas.microsoft.com/office/2006/metadata/properties" xmlns:ns1="http://schemas.microsoft.com/sharepoint/v3" xmlns:ns3="a8b22163-a684-4d95-ac21-99b58d252318" targetNamespace="http://schemas.microsoft.com/office/2006/metadata/properties" ma:root="true" ma:fieldsID="3261aa8f802ae5f64002d99c3623b3a0" ns1:_="" ns3:_="">
    <xsd:import namespace="http://schemas.microsoft.com/sharepoint/v3"/>
    <xsd:import namespace="a8b22163-a684-4d95-ac21-99b58d252318"/>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1:_ip_UnifiedCompliancePolicyProperties" minOccurs="0"/>
                <xsd:element ref="ns1:_ip_UnifiedCompliancePolicyUIAction" minOccurs="0"/>
                <xsd:element ref="ns3:MediaServiceOCR" minOccurs="0"/>
                <xsd:element ref="ns3:MediaServiceGenerationTime" minOccurs="0"/>
                <xsd:element ref="ns3:MediaServiceEventHashCode" minOccurs="0"/>
                <xsd:element ref="ns3:MediaServiceLocation"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2" nillable="true" ma:displayName="Proprietà criteri di conformità unificati" ma:description="" ma:hidden="true" ma:internalName="_ip_UnifiedCompliancePolicyProperties">
      <xsd:simpleType>
        <xsd:restriction base="dms:Note"/>
      </xsd:simpleType>
    </xsd:element>
    <xsd:element name="_ip_UnifiedCompliancePolicyUIAction" ma:index="13" nillable="true" ma:displayName="Azione interfaccia utente criteri di conformità unificati" ma:descrip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8b22163-a684-4d95-ac21-99b58d252318"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DateTaken" ma:index="10" nillable="true" ma:displayName="MediaServiceDateTaken" ma:description="" ma:hidden="true" ma:internalName="MediaServiceDateTaken" ma:readOnly="true">
      <xsd:simpleType>
        <xsd:restriction base="dms:Text"/>
      </xsd:simpleType>
    </xsd:element>
    <xsd:element name="MediaServiceAutoTags" ma:index="11" nillable="true" ma:displayName="MediaServiceAutoTags" ma:description=""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Props1.xml><?xml version="1.0" encoding="utf-8"?>
<ds:datastoreItem xmlns:ds="http://schemas.openxmlformats.org/officeDocument/2006/customXml" ds:itemID="{48B4C315-7398-4436-B61E-A66057D19B2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a8b22163-a684-4d95-ac21-99b58d25231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D0B5C87-6C1E-4EAE-996F-AF4C9DA57F73}">
  <ds:schemaRefs>
    <ds:schemaRef ds:uri="http://schemas.microsoft.com/sharepoint/v3/contenttype/forms"/>
  </ds:schemaRefs>
</ds:datastoreItem>
</file>

<file path=customXml/itemProps3.xml><?xml version="1.0" encoding="utf-8"?>
<ds:datastoreItem xmlns:ds="http://schemas.openxmlformats.org/officeDocument/2006/customXml" ds:itemID="{BD2C9856-39BE-4E6E-B4C7-BD0A66234154}">
  <ds:schemaRefs>
    <ds:schemaRef ds:uri="http://schemas.microsoft.com/office/2006/metadata/properties"/>
    <ds:schemaRef ds:uri="http://schemas.microsoft.com/office/infopath/2007/PartnerControls"/>
    <ds:schemaRef ds:uri="http://schemas.microsoft.com/sharepoint/v3"/>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964</Words>
  <Characters>5498</Characters>
  <Application>Microsoft Office Word</Application>
  <DocSecurity>0</DocSecurity>
  <Lines>45</Lines>
  <Paragraphs>12</Paragraphs>
  <ScaleCrop>false</ScaleCrop>
  <Company/>
  <LinksUpToDate>false</LinksUpToDate>
  <CharactersWithSpaces>6450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mauro criscuolo</dc:creator>
  <cp:keywords/>
  <dc:description/>
  <cp:lastModifiedBy>mauro criscuolo</cp:lastModifiedBy>
  <cp:revision>1</cp:revision>
  <dcterms:created xsi:type="dcterms:W3CDTF">2020-04-14T16:20:00Z</dcterms:created>
  <dcterms:modified xsi:type="dcterms:W3CDTF">2020-04-14T16:22:00Z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0x010100FC66F9A7D754B040903C9F60AE0448C1</vt:lpwstr>
  </property>
</Properties>
</file>